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3DECA" w14:textId="77777777" w:rsidR="001D30D7" w:rsidRDefault="001D30D7" w:rsidP="00AE2790">
      <w:pPr>
        <w:pStyle w:val="Nagwek1"/>
        <w:spacing w:before="0" w:after="0"/>
        <w:ind w:left="1134" w:hanging="1134"/>
        <w:jc w:val="left"/>
        <w:rPr>
          <w:rFonts w:ascii="Verdana" w:hAnsi="Verdana" w:cs="Arial"/>
          <w:sz w:val="20"/>
          <w:szCs w:val="20"/>
        </w:rPr>
      </w:pPr>
      <w:bookmarkStart w:id="0" w:name="_Toc44818157"/>
    </w:p>
    <w:p w14:paraId="2E06A860" w14:textId="77777777" w:rsidR="001D30D7" w:rsidRDefault="001D30D7" w:rsidP="001D30D7">
      <w:pPr>
        <w:ind w:right="-109"/>
        <w:jc w:val="center"/>
        <w:rPr>
          <w:rFonts w:ascii="Verdana" w:hAnsi="Verdana"/>
          <w:b/>
        </w:rPr>
      </w:pPr>
    </w:p>
    <w:p w14:paraId="4079D7B7" w14:textId="77777777" w:rsidR="00B46387" w:rsidRPr="00572382" w:rsidRDefault="00B46387" w:rsidP="00B46387">
      <w:pPr>
        <w:ind w:right="-108"/>
        <w:jc w:val="center"/>
        <w:rPr>
          <w:rFonts w:ascii="Verdana" w:hAnsi="Verdana"/>
          <w:b/>
        </w:rPr>
      </w:pPr>
      <w:r w:rsidRPr="00572382">
        <w:rPr>
          <w:rFonts w:ascii="Verdana" w:hAnsi="Verdana"/>
          <w:b/>
        </w:rPr>
        <w:t>GENERALNA DYREKCJA DRÓG KRAJOWYCH I AUTOSTRAD</w:t>
      </w:r>
    </w:p>
    <w:p w14:paraId="1D555D5A" w14:textId="77777777" w:rsidR="00B46387" w:rsidRPr="00572382" w:rsidRDefault="00B46387" w:rsidP="00B46387">
      <w:pPr>
        <w:ind w:right="-108"/>
        <w:jc w:val="center"/>
        <w:rPr>
          <w:rFonts w:ascii="Verdana" w:hAnsi="Verdana"/>
          <w:b/>
        </w:rPr>
      </w:pPr>
      <w:r w:rsidRPr="00572382">
        <w:rPr>
          <w:rFonts w:ascii="Verdana" w:hAnsi="Verdana"/>
          <w:b/>
        </w:rPr>
        <w:t>ODDZIAŁ W OLSZTYNIE</w:t>
      </w:r>
    </w:p>
    <w:p w14:paraId="6EEAFF50" w14:textId="77777777" w:rsidR="00B46387" w:rsidRPr="00954562" w:rsidRDefault="00B46387" w:rsidP="00B46387">
      <w:pPr>
        <w:pStyle w:val="Nagwek"/>
        <w:tabs>
          <w:tab w:val="clear" w:pos="4536"/>
          <w:tab w:val="clear" w:pos="9072"/>
        </w:tabs>
        <w:rPr>
          <w:rFonts w:ascii="Verdana" w:hAnsi="Verdana"/>
        </w:rPr>
      </w:pPr>
    </w:p>
    <w:p w14:paraId="4851940D" w14:textId="77777777" w:rsidR="00B46387" w:rsidRPr="00954562" w:rsidRDefault="00B46387" w:rsidP="00B46387">
      <w:pPr>
        <w:pStyle w:val="Nagwek"/>
        <w:tabs>
          <w:tab w:val="clear" w:pos="4536"/>
          <w:tab w:val="clear" w:pos="9072"/>
        </w:tabs>
        <w:rPr>
          <w:rFonts w:ascii="Verdana" w:hAnsi="Verdana"/>
        </w:rPr>
      </w:pPr>
    </w:p>
    <w:p w14:paraId="7CA99774" w14:textId="77777777" w:rsidR="00B46387" w:rsidRPr="00954562" w:rsidRDefault="00B46387" w:rsidP="00B46387">
      <w:pPr>
        <w:pStyle w:val="Nagwek"/>
        <w:tabs>
          <w:tab w:val="clear" w:pos="4536"/>
          <w:tab w:val="clear" w:pos="9072"/>
        </w:tabs>
        <w:rPr>
          <w:rFonts w:ascii="Verdana" w:hAnsi="Verdana"/>
        </w:rPr>
      </w:pPr>
    </w:p>
    <w:p w14:paraId="11242A17" w14:textId="77777777" w:rsidR="00B46387" w:rsidRPr="00954562" w:rsidRDefault="00B46387" w:rsidP="00B46387">
      <w:pPr>
        <w:pStyle w:val="Nagwek"/>
        <w:tabs>
          <w:tab w:val="clear" w:pos="4536"/>
          <w:tab w:val="clear" w:pos="9072"/>
        </w:tabs>
        <w:rPr>
          <w:rFonts w:ascii="Verdana" w:hAnsi="Verdana"/>
        </w:rPr>
      </w:pPr>
    </w:p>
    <w:p w14:paraId="336F6C07" w14:textId="77777777" w:rsidR="00B46387" w:rsidRPr="00954562" w:rsidRDefault="00B46387" w:rsidP="00B46387">
      <w:pPr>
        <w:pStyle w:val="Nagwek"/>
        <w:tabs>
          <w:tab w:val="clear" w:pos="4536"/>
          <w:tab w:val="clear" w:pos="9072"/>
        </w:tabs>
        <w:rPr>
          <w:rFonts w:ascii="Verdana" w:hAnsi="Verdana"/>
        </w:rPr>
      </w:pPr>
    </w:p>
    <w:p w14:paraId="549020CF" w14:textId="77777777" w:rsidR="00B46387" w:rsidRPr="00B63B80" w:rsidRDefault="00B46387" w:rsidP="00B4638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B63B80">
        <w:rPr>
          <w:rFonts w:ascii="Verdana" w:hAnsi="Verdana"/>
          <w:b/>
          <w:sz w:val="28"/>
          <w:szCs w:val="28"/>
        </w:rPr>
        <w:t xml:space="preserve">SZCZEGÓŁOWE SPECYFIKACJE </w:t>
      </w:r>
      <w:r w:rsidRPr="00B63B80">
        <w:rPr>
          <w:rFonts w:ascii="Verdana" w:hAnsi="Verdana"/>
          <w:b/>
          <w:sz w:val="28"/>
          <w:szCs w:val="28"/>
        </w:rPr>
        <w:br/>
        <w:t xml:space="preserve">TECHNICZNE </w:t>
      </w:r>
    </w:p>
    <w:p w14:paraId="38477DFD" w14:textId="77777777" w:rsidR="00B46387" w:rsidRPr="00954562" w:rsidRDefault="00B46387" w:rsidP="00B46387">
      <w:pPr>
        <w:spacing w:line="276" w:lineRule="auto"/>
        <w:jc w:val="center"/>
        <w:rPr>
          <w:rFonts w:ascii="Verdana" w:hAnsi="Verdana"/>
          <w:b/>
        </w:rPr>
      </w:pPr>
    </w:p>
    <w:p w14:paraId="29B9361E" w14:textId="77777777" w:rsidR="00B46387" w:rsidRPr="00954562" w:rsidRDefault="00B46387" w:rsidP="00B46387">
      <w:pPr>
        <w:spacing w:line="260" w:lineRule="atLeast"/>
        <w:jc w:val="center"/>
        <w:rPr>
          <w:rFonts w:ascii="Verdana" w:hAnsi="Verdana"/>
          <w:b/>
        </w:rPr>
      </w:pPr>
    </w:p>
    <w:p w14:paraId="415DE342" w14:textId="77777777" w:rsidR="00B46387" w:rsidRPr="00954562" w:rsidRDefault="00B46387" w:rsidP="00B46387">
      <w:pPr>
        <w:rPr>
          <w:rFonts w:ascii="Verdana" w:hAnsi="Verdana"/>
        </w:rPr>
      </w:pPr>
    </w:p>
    <w:p w14:paraId="49E423F5" w14:textId="77777777" w:rsidR="00B46387" w:rsidRPr="00954562" w:rsidRDefault="00B46387" w:rsidP="00B46387">
      <w:pPr>
        <w:rPr>
          <w:rFonts w:ascii="Verdana" w:hAnsi="Verdana"/>
        </w:rPr>
      </w:pPr>
    </w:p>
    <w:p w14:paraId="504444B2" w14:textId="77777777" w:rsidR="00B46387" w:rsidRPr="00954562" w:rsidRDefault="00B46387" w:rsidP="00B46387">
      <w:pPr>
        <w:rPr>
          <w:rFonts w:ascii="Verdana" w:hAnsi="Verdana"/>
        </w:rPr>
      </w:pPr>
    </w:p>
    <w:p w14:paraId="660C4092" w14:textId="77777777" w:rsidR="00B46387" w:rsidRPr="00954562" w:rsidRDefault="00B46387" w:rsidP="00B46387">
      <w:pPr>
        <w:rPr>
          <w:rFonts w:ascii="Verdana" w:hAnsi="Verdana"/>
        </w:rPr>
      </w:pPr>
    </w:p>
    <w:p w14:paraId="7F160E0E" w14:textId="77777777" w:rsidR="00B46387" w:rsidRPr="00954562" w:rsidRDefault="00B46387" w:rsidP="00B46387">
      <w:pPr>
        <w:rPr>
          <w:rFonts w:ascii="Verdana" w:hAnsi="Verdana"/>
        </w:rPr>
      </w:pPr>
    </w:p>
    <w:p w14:paraId="0C263A4E" w14:textId="69EFC556" w:rsidR="00B46387" w:rsidRPr="00B63B80" w:rsidRDefault="00B46387" w:rsidP="00B46387">
      <w:pPr>
        <w:jc w:val="center"/>
        <w:rPr>
          <w:rFonts w:ascii="Verdana" w:hAnsi="Verdana"/>
          <w:b/>
          <w:sz w:val="28"/>
          <w:szCs w:val="28"/>
        </w:rPr>
      </w:pPr>
      <w:r w:rsidRPr="00B63B80">
        <w:rPr>
          <w:rFonts w:ascii="Verdana" w:hAnsi="Verdana"/>
          <w:b/>
          <w:sz w:val="28"/>
          <w:szCs w:val="28"/>
        </w:rPr>
        <w:t>D-05.03.</w:t>
      </w:r>
      <w:r>
        <w:rPr>
          <w:rFonts w:ascii="Verdana" w:hAnsi="Verdana"/>
          <w:b/>
          <w:sz w:val="28"/>
          <w:szCs w:val="28"/>
        </w:rPr>
        <w:t>26</w:t>
      </w:r>
      <w:r w:rsidRPr="00B63B80">
        <w:rPr>
          <w:rFonts w:ascii="Verdana" w:hAnsi="Verdana"/>
          <w:b/>
          <w:sz w:val="28"/>
          <w:szCs w:val="28"/>
        </w:rPr>
        <w:t xml:space="preserve"> </w:t>
      </w:r>
      <w:r w:rsidRPr="00B63B80">
        <w:rPr>
          <w:rFonts w:ascii="Verdana" w:hAnsi="Verdana"/>
          <w:b/>
          <w:sz w:val="28"/>
          <w:szCs w:val="28"/>
        </w:rPr>
        <w:br/>
        <w:t>v0</w:t>
      </w:r>
      <w:r>
        <w:rPr>
          <w:rFonts w:ascii="Verdana" w:hAnsi="Verdana"/>
          <w:b/>
          <w:sz w:val="28"/>
          <w:szCs w:val="28"/>
        </w:rPr>
        <w:t>1</w:t>
      </w:r>
    </w:p>
    <w:p w14:paraId="319788B2" w14:textId="77777777" w:rsidR="00B46387" w:rsidRPr="00954562" w:rsidRDefault="00B46387" w:rsidP="00B46387">
      <w:pPr>
        <w:jc w:val="center"/>
        <w:rPr>
          <w:rFonts w:ascii="Verdana" w:hAnsi="Verdana"/>
        </w:rPr>
      </w:pPr>
    </w:p>
    <w:p w14:paraId="1D63DDA6" w14:textId="77777777" w:rsidR="00B46387" w:rsidRPr="00954562" w:rsidRDefault="00B46387" w:rsidP="00B46387">
      <w:pPr>
        <w:spacing w:line="312" w:lineRule="auto"/>
        <w:jc w:val="center"/>
        <w:rPr>
          <w:rFonts w:ascii="Verdana" w:hAnsi="Verdana"/>
        </w:rPr>
      </w:pPr>
    </w:p>
    <w:p w14:paraId="1B3AD9A3" w14:textId="061D9166" w:rsidR="00B46387" w:rsidRPr="00B63B80" w:rsidRDefault="00B46387" w:rsidP="00B46387">
      <w:pPr>
        <w:pStyle w:val="Tytu"/>
        <w:ind w:left="567" w:hanging="567"/>
        <w:rPr>
          <w:rFonts w:ascii="Verdana" w:hAnsi="Verdana" w:cs="Arial"/>
          <w:szCs w:val="28"/>
        </w:rPr>
      </w:pPr>
      <w:r>
        <w:rPr>
          <w:rFonts w:ascii="Verdana" w:hAnsi="Verdana" w:cs="Arial"/>
          <w:szCs w:val="28"/>
        </w:rPr>
        <w:t>WZMOCNIENIE NAWIERZCHNI GEOSIATKĄ</w:t>
      </w:r>
    </w:p>
    <w:p w14:paraId="3BBBFBC3" w14:textId="77777777" w:rsidR="00B46387" w:rsidRPr="00E67F37" w:rsidRDefault="00B46387" w:rsidP="00B46387">
      <w:pPr>
        <w:pStyle w:val="Tytu"/>
        <w:ind w:left="567" w:hanging="567"/>
        <w:rPr>
          <w:rFonts w:ascii="Verdana" w:hAnsi="Verdana" w:cs="Arial"/>
          <w:sz w:val="36"/>
          <w:szCs w:val="36"/>
        </w:rPr>
      </w:pPr>
    </w:p>
    <w:p w14:paraId="35B62E80" w14:textId="77777777" w:rsidR="00B46387" w:rsidRPr="00B63B80" w:rsidRDefault="00B46387" w:rsidP="00B46387">
      <w:pP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B63B80">
        <w:rPr>
          <w:rFonts w:ascii="Arial" w:hAnsi="Arial" w:cs="Arial"/>
          <w:sz w:val="22"/>
          <w:szCs w:val="22"/>
        </w:rPr>
        <w:t>(dokument wzorcowy)</w:t>
      </w:r>
    </w:p>
    <w:p w14:paraId="2922A2FE" w14:textId="77777777" w:rsidR="00B46387" w:rsidRDefault="00B46387" w:rsidP="00B46387">
      <w:pPr>
        <w:rPr>
          <w:rFonts w:ascii="Arial" w:hAnsi="Arial" w:cs="Arial"/>
        </w:rPr>
      </w:pPr>
    </w:p>
    <w:p w14:paraId="30D3B07C" w14:textId="77777777" w:rsidR="00B46387" w:rsidRDefault="00B46387" w:rsidP="00B46387">
      <w:pPr>
        <w:rPr>
          <w:rFonts w:ascii="Arial" w:hAnsi="Arial" w:cs="Arial"/>
        </w:rPr>
      </w:pPr>
    </w:p>
    <w:p w14:paraId="44264017" w14:textId="77777777" w:rsidR="00B46387" w:rsidRDefault="00B46387" w:rsidP="00B46387">
      <w:pPr>
        <w:rPr>
          <w:rFonts w:ascii="Arial" w:hAnsi="Arial" w:cs="Arial"/>
        </w:rPr>
      </w:pPr>
    </w:p>
    <w:p w14:paraId="0A75914B" w14:textId="77777777" w:rsidR="00B46387" w:rsidRDefault="00B46387" w:rsidP="00B46387">
      <w:pPr>
        <w:rPr>
          <w:rFonts w:ascii="Arial" w:hAnsi="Arial" w:cs="Arial"/>
        </w:rPr>
      </w:pPr>
    </w:p>
    <w:p w14:paraId="5B53A30A" w14:textId="77777777" w:rsidR="00B46387" w:rsidRDefault="00B46387" w:rsidP="00B46387">
      <w:pPr>
        <w:rPr>
          <w:rFonts w:ascii="Verdana" w:hAnsi="Verdana"/>
        </w:rPr>
      </w:pPr>
    </w:p>
    <w:p w14:paraId="32A2AAB3" w14:textId="77777777" w:rsidR="00B46387" w:rsidRDefault="00B46387" w:rsidP="00B46387">
      <w:pPr>
        <w:rPr>
          <w:rFonts w:ascii="Verdana" w:hAnsi="Verdana"/>
        </w:rPr>
      </w:pPr>
    </w:p>
    <w:p w14:paraId="257B565E" w14:textId="1CDE16C9" w:rsidR="00B46387" w:rsidRDefault="00B46387" w:rsidP="00B46387">
      <w:pPr>
        <w:rPr>
          <w:rFonts w:ascii="Verdana" w:hAnsi="Verdana"/>
        </w:rPr>
      </w:pPr>
    </w:p>
    <w:p w14:paraId="0F1CDE23" w14:textId="61829245" w:rsidR="00B46387" w:rsidRDefault="00B46387" w:rsidP="00B46387">
      <w:pPr>
        <w:rPr>
          <w:rFonts w:ascii="Verdana" w:hAnsi="Verdana"/>
        </w:rPr>
      </w:pPr>
    </w:p>
    <w:p w14:paraId="69324BB0" w14:textId="77777777" w:rsidR="00B46387" w:rsidRDefault="00B46387" w:rsidP="00B46387">
      <w:pPr>
        <w:rPr>
          <w:rFonts w:ascii="Verdana" w:hAnsi="Verdana"/>
        </w:rPr>
      </w:pPr>
    </w:p>
    <w:p w14:paraId="07AD169D" w14:textId="77777777" w:rsidR="00B46387" w:rsidRDefault="00B46387" w:rsidP="00B46387">
      <w:pPr>
        <w:rPr>
          <w:rFonts w:ascii="Verdana" w:hAnsi="Verdana"/>
        </w:rPr>
      </w:pPr>
    </w:p>
    <w:p w14:paraId="16493CEF" w14:textId="77777777" w:rsidR="00B46387" w:rsidRDefault="00B46387" w:rsidP="00B46387">
      <w:pPr>
        <w:rPr>
          <w:rFonts w:ascii="Verdana" w:hAnsi="Verdana"/>
        </w:rPr>
      </w:pPr>
    </w:p>
    <w:p w14:paraId="2C0BEB66" w14:textId="64A63352" w:rsidR="00B46387" w:rsidRDefault="00B46387" w:rsidP="00B46387">
      <w:pPr>
        <w:tabs>
          <w:tab w:val="left" w:pos="1800"/>
        </w:tabs>
        <w:rPr>
          <w:rFonts w:ascii="Verdana" w:hAnsi="Verdana"/>
        </w:rPr>
      </w:pPr>
    </w:p>
    <w:p w14:paraId="570BC78D" w14:textId="79F3423D" w:rsidR="00B46387" w:rsidRDefault="00B46387" w:rsidP="00B46387">
      <w:pPr>
        <w:tabs>
          <w:tab w:val="left" w:pos="1800"/>
        </w:tabs>
        <w:rPr>
          <w:rFonts w:ascii="Verdana" w:hAnsi="Verdana"/>
        </w:rPr>
      </w:pPr>
    </w:p>
    <w:p w14:paraId="775C73D4" w14:textId="77777777" w:rsidR="00B46387" w:rsidRPr="00B46387" w:rsidRDefault="00B46387" w:rsidP="00B46387">
      <w:pPr>
        <w:jc w:val="center"/>
        <w:rPr>
          <w:rFonts w:ascii="Verdana" w:hAnsi="Verdana"/>
          <w:sz w:val="20"/>
          <w:szCs w:val="20"/>
        </w:rPr>
      </w:pPr>
      <w:r w:rsidRPr="00B46387">
        <w:rPr>
          <w:rFonts w:ascii="Verdana" w:hAnsi="Verdana"/>
          <w:sz w:val="20"/>
          <w:szCs w:val="20"/>
        </w:rPr>
        <w:t xml:space="preserve">Olsztyn </w:t>
      </w:r>
      <w:r w:rsidRPr="00B46387">
        <w:rPr>
          <w:rFonts w:ascii="Verdana" w:hAnsi="Verdana"/>
          <w:sz w:val="20"/>
          <w:szCs w:val="20"/>
        </w:rPr>
        <w:br/>
        <w:t>Luty 2025</w:t>
      </w:r>
      <w:r w:rsidRPr="00B46387">
        <w:rPr>
          <w:rFonts w:ascii="Verdana" w:hAnsi="Verdana" w:cs="Arial"/>
          <w:b/>
          <w:sz w:val="20"/>
          <w:szCs w:val="20"/>
        </w:rPr>
        <w:t xml:space="preserve">                  </w:t>
      </w:r>
    </w:p>
    <w:p w14:paraId="5C138193" w14:textId="77777777" w:rsidR="00B46387" w:rsidRDefault="00B46387" w:rsidP="00B46387">
      <w:pPr>
        <w:pStyle w:val="Nagwek1"/>
        <w:spacing w:before="0" w:after="0"/>
        <w:jc w:val="left"/>
        <w:rPr>
          <w:rFonts w:ascii="Arial" w:hAnsi="Arial" w:cs="Arial"/>
          <w:sz w:val="20"/>
          <w:szCs w:val="20"/>
        </w:rPr>
      </w:pPr>
    </w:p>
    <w:p w14:paraId="1DFDC00C" w14:textId="08FD69F3" w:rsidR="008D7B45" w:rsidRDefault="008D7B45" w:rsidP="00B46387">
      <w:pPr>
        <w:pStyle w:val="Nagwek1"/>
        <w:spacing w:before="0" w:after="0"/>
        <w:jc w:val="left"/>
        <w:rPr>
          <w:rFonts w:ascii="Arial" w:hAnsi="Arial" w:cs="Arial"/>
          <w:sz w:val="20"/>
          <w:szCs w:val="20"/>
        </w:rPr>
      </w:pPr>
    </w:p>
    <w:p w14:paraId="7CD637BC" w14:textId="77777777" w:rsidR="00B46387" w:rsidRPr="00B46387" w:rsidRDefault="00B46387" w:rsidP="00B46387"/>
    <w:p w14:paraId="2ABD41A3" w14:textId="77777777" w:rsidR="000B475C" w:rsidRPr="00E45273" w:rsidRDefault="008D7B45" w:rsidP="00D6138F">
      <w:pPr>
        <w:pStyle w:val="Nagwek1"/>
        <w:spacing w:before="0" w:after="0" w:line="276" w:lineRule="auto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lastRenderedPageBreak/>
        <w:t>1. W</w:t>
      </w:r>
      <w:bookmarkEnd w:id="0"/>
      <w:r w:rsidR="005D31EA" w:rsidRPr="00E45273">
        <w:rPr>
          <w:rFonts w:ascii="Verdana" w:hAnsi="Verdana" w:cs="Arial"/>
          <w:sz w:val="20"/>
          <w:szCs w:val="20"/>
        </w:rPr>
        <w:t>stęp</w:t>
      </w:r>
      <w:r w:rsidR="0081570B">
        <w:rPr>
          <w:rFonts w:ascii="Verdana" w:hAnsi="Verdana" w:cs="Arial"/>
          <w:sz w:val="20"/>
          <w:szCs w:val="20"/>
        </w:rPr>
        <w:t xml:space="preserve">  </w:t>
      </w:r>
    </w:p>
    <w:p w14:paraId="398BC350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1.1. Przedmiot SST</w:t>
      </w:r>
    </w:p>
    <w:p w14:paraId="41D09746" w14:textId="12E8D104" w:rsidR="000B475C" w:rsidRPr="00EC02C3" w:rsidRDefault="008D7B45" w:rsidP="00D6138F">
      <w:pPr>
        <w:keepNext/>
        <w:tabs>
          <w:tab w:val="left" w:pos="9355"/>
        </w:tabs>
        <w:spacing w:line="276" w:lineRule="auto"/>
        <w:jc w:val="both"/>
        <w:outlineLvl w:val="1"/>
        <w:rPr>
          <w:rFonts w:ascii="Verdana" w:hAnsi="Verdana" w:cs="Arial"/>
          <w:i/>
          <w:sz w:val="20"/>
          <w:szCs w:val="20"/>
        </w:rPr>
      </w:pPr>
      <w:r w:rsidRPr="00EC02C3">
        <w:rPr>
          <w:rFonts w:ascii="Verdana" w:hAnsi="Verdana" w:cs="Arial"/>
          <w:sz w:val="20"/>
          <w:szCs w:val="20"/>
        </w:rPr>
        <w:t xml:space="preserve">Przedmiotem niniejszej </w:t>
      </w:r>
      <w:r w:rsidR="005D31EA" w:rsidRPr="00EC02C3">
        <w:rPr>
          <w:rFonts w:ascii="Verdana" w:hAnsi="Verdana" w:cs="Arial"/>
          <w:sz w:val="20"/>
          <w:szCs w:val="20"/>
        </w:rPr>
        <w:t xml:space="preserve">szczegółowej </w:t>
      </w:r>
      <w:r w:rsidRPr="00EC02C3">
        <w:rPr>
          <w:rFonts w:ascii="Verdana" w:hAnsi="Verdana" w:cs="Arial"/>
          <w:sz w:val="20"/>
          <w:szCs w:val="20"/>
        </w:rPr>
        <w:t>specyfikacji technicznej (SST) s</w:t>
      </w:r>
      <w:r w:rsidR="00462028" w:rsidRPr="00EC02C3">
        <w:rPr>
          <w:rFonts w:ascii="Verdana" w:hAnsi="Verdana" w:cs="Arial"/>
          <w:sz w:val="20"/>
          <w:szCs w:val="20"/>
        </w:rPr>
        <w:t xml:space="preserve">ą wymagania dotyczące wykonania </w:t>
      </w:r>
      <w:r w:rsidRPr="00EC02C3">
        <w:rPr>
          <w:rFonts w:ascii="Verdana" w:hAnsi="Verdana" w:cs="Arial"/>
          <w:sz w:val="20"/>
          <w:szCs w:val="20"/>
        </w:rPr>
        <w:t>i odbioru robót związanych z wyko</w:t>
      </w:r>
      <w:r w:rsidR="00013F07" w:rsidRPr="00EC02C3">
        <w:rPr>
          <w:rFonts w:ascii="Verdana" w:hAnsi="Verdana" w:cs="Arial"/>
          <w:sz w:val="20"/>
          <w:szCs w:val="20"/>
        </w:rPr>
        <w:t>naniem wzmocnienia</w:t>
      </w:r>
      <w:r w:rsidR="001F0544" w:rsidRPr="00EC02C3">
        <w:rPr>
          <w:rFonts w:ascii="Verdana" w:hAnsi="Verdana" w:cs="Arial"/>
          <w:sz w:val="20"/>
          <w:szCs w:val="20"/>
        </w:rPr>
        <w:t xml:space="preserve"> połączenia</w:t>
      </w:r>
      <w:r w:rsidR="00013F07" w:rsidRPr="00EC02C3">
        <w:rPr>
          <w:rFonts w:ascii="Verdana" w:hAnsi="Verdana" w:cs="Arial"/>
          <w:sz w:val="20"/>
          <w:szCs w:val="20"/>
        </w:rPr>
        <w:t xml:space="preserve"> </w:t>
      </w:r>
      <w:r w:rsidR="002927F4" w:rsidRPr="00EC02C3">
        <w:rPr>
          <w:rFonts w:ascii="Verdana" w:hAnsi="Verdana" w:cs="Arial"/>
          <w:sz w:val="20"/>
          <w:szCs w:val="20"/>
        </w:rPr>
        <w:t>konstrukcji</w:t>
      </w:r>
      <w:r w:rsidR="00013F07" w:rsidRPr="00EC02C3">
        <w:rPr>
          <w:rFonts w:ascii="Verdana" w:hAnsi="Verdana" w:cs="Arial"/>
          <w:sz w:val="20"/>
          <w:szCs w:val="20"/>
        </w:rPr>
        <w:t xml:space="preserve"> </w:t>
      </w:r>
      <w:r w:rsidRPr="00EC02C3">
        <w:rPr>
          <w:rFonts w:ascii="Verdana" w:hAnsi="Verdana" w:cs="Arial"/>
          <w:sz w:val="20"/>
          <w:szCs w:val="20"/>
        </w:rPr>
        <w:t xml:space="preserve">nawierzchni </w:t>
      </w:r>
      <w:proofErr w:type="spellStart"/>
      <w:r w:rsidRPr="00EC02C3">
        <w:rPr>
          <w:rFonts w:ascii="Verdana" w:hAnsi="Verdana" w:cs="Arial"/>
          <w:sz w:val="20"/>
          <w:szCs w:val="20"/>
        </w:rPr>
        <w:t>geosiatk</w:t>
      </w:r>
      <w:r w:rsidR="007315D6" w:rsidRPr="00EC02C3">
        <w:rPr>
          <w:rFonts w:ascii="Verdana" w:hAnsi="Verdana" w:cs="Arial"/>
          <w:sz w:val="20"/>
          <w:szCs w:val="20"/>
        </w:rPr>
        <w:t>ami</w:t>
      </w:r>
      <w:proofErr w:type="spellEnd"/>
      <w:r w:rsidR="00EC02C3" w:rsidRPr="00EC02C3">
        <w:rPr>
          <w:rFonts w:ascii="Verdana" w:hAnsi="Verdana"/>
          <w:sz w:val="20"/>
          <w:szCs w:val="20"/>
        </w:rPr>
        <w:t xml:space="preserve"> w ramach realizacji inwestycji: </w:t>
      </w:r>
      <w:r w:rsidR="00EC02C3" w:rsidRPr="00EC02C3">
        <w:rPr>
          <w:rFonts w:ascii="Verdana" w:hAnsi="Verdana"/>
          <w:b/>
          <w:color w:val="000000"/>
          <w:sz w:val="20"/>
          <w:szCs w:val="20"/>
        </w:rPr>
        <w:t xml:space="preserve">Nazwa zadania </w:t>
      </w:r>
      <w:r w:rsidR="00EC02C3" w:rsidRPr="00EC02C3">
        <w:rPr>
          <w:rFonts w:ascii="Verdana" w:hAnsi="Verdana" w:cs="Arial"/>
          <w:i/>
          <w:sz w:val="20"/>
          <w:szCs w:val="20"/>
        </w:rPr>
        <w:t>„…”  - (przytoczyć, uzupełnić)</w:t>
      </w:r>
      <w:r w:rsidR="00EC02C3" w:rsidRPr="00EC02C3">
        <w:rPr>
          <w:rFonts w:ascii="Verdana" w:hAnsi="Verdana" w:cs="Arial"/>
          <w:sz w:val="20"/>
          <w:szCs w:val="20"/>
        </w:rPr>
        <w:t xml:space="preserve">. </w:t>
      </w:r>
    </w:p>
    <w:p w14:paraId="49E7A58E" w14:textId="77777777" w:rsidR="00B46387" w:rsidRDefault="00B46387" w:rsidP="00D6138F">
      <w:pPr>
        <w:pStyle w:val="Standardowytekst"/>
        <w:spacing w:line="276" w:lineRule="auto"/>
        <w:rPr>
          <w:rFonts w:ascii="Verdana" w:hAnsi="Verdana" w:cs="Arial"/>
        </w:rPr>
      </w:pPr>
    </w:p>
    <w:p w14:paraId="3E58B744" w14:textId="77777777" w:rsidR="008D7B45" w:rsidRPr="00E45273" w:rsidRDefault="008D7B45" w:rsidP="00D6138F">
      <w:pPr>
        <w:pStyle w:val="Nagwek2"/>
        <w:tabs>
          <w:tab w:val="left" w:pos="3795"/>
        </w:tabs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1.2. Zakres stosowania SST</w:t>
      </w:r>
      <w:r w:rsidR="00E45273" w:rsidRPr="00E45273">
        <w:rPr>
          <w:rFonts w:ascii="Verdana" w:hAnsi="Verdana" w:cs="Arial"/>
          <w:b/>
          <w:sz w:val="20"/>
        </w:rPr>
        <w:tab/>
      </w:r>
    </w:p>
    <w:p w14:paraId="1D697687" w14:textId="220B4FFD" w:rsidR="00AB11AA" w:rsidRPr="006D1F53" w:rsidRDefault="008D7B45" w:rsidP="00AB11AA">
      <w:pPr>
        <w:pStyle w:val="Nagwek2"/>
        <w:spacing w:line="276" w:lineRule="auto"/>
        <w:rPr>
          <w:rFonts w:ascii="Verdana" w:hAnsi="Verdana"/>
          <w:sz w:val="20"/>
        </w:rPr>
      </w:pPr>
      <w:r w:rsidRPr="00AB11AA">
        <w:rPr>
          <w:rFonts w:ascii="Verdana" w:hAnsi="Verdana" w:cs="Arial"/>
          <w:sz w:val="20"/>
        </w:rPr>
        <w:t xml:space="preserve">Szczegółowa Specyfikacja Techniczna </w:t>
      </w:r>
      <w:r w:rsidR="007315D6" w:rsidRPr="00AB11AA">
        <w:rPr>
          <w:rFonts w:ascii="Verdana" w:hAnsi="Verdana" w:cs="Arial"/>
          <w:sz w:val="20"/>
        </w:rPr>
        <w:t>(SST) jest stosowana jako dokument przetargowy</w:t>
      </w:r>
      <w:r w:rsidR="00462028" w:rsidRPr="00AB11AA">
        <w:rPr>
          <w:rFonts w:ascii="Verdana" w:hAnsi="Verdana" w:cs="Arial"/>
          <w:sz w:val="20"/>
        </w:rPr>
        <w:br/>
      </w:r>
      <w:r w:rsidR="007315D6" w:rsidRPr="00AB11AA">
        <w:rPr>
          <w:rFonts w:ascii="Verdana" w:hAnsi="Verdana" w:cs="Arial"/>
          <w:sz w:val="20"/>
        </w:rPr>
        <w:t xml:space="preserve">i kontraktowy przy zleceniu i realizacji robót na drogach </w:t>
      </w:r>
      <w:r w:rsidR="007315D6" w:rsidRPr="006D1F53">
        <w:rPr>
          <w:rFonts w:ascii="Verdana" w:hAnsi="Verdana" w:cs="Arial"/>
          <w:sz w:val="20"/>
        </w:rPr>
        <w:t xml:space="preserve">krajowych </w:t>
      </w:r>
      <w:r w:rsidR="006D1F53" w:rsidRPr="006D1F53">
        <w:rPr>
          <w:rFonts w:ascii="Verdana" w:hAnsi="Verdana" w:cs="Tahoma"/>
          <w:sz w:val="20"/>
        </w:rPr>
        <w:t>administrowanych przez GDDKiA Oddział w Olsztynie.</w:t>
      </w:r>
    </w:p>
    <w:p w14:paraId="584F07B8" w14:textId="71F4CD0A" w:rsidR="000B475C" w:rsidRPr="00E45273" w:rsidRDefault="000B475C" w:rsidP="00D6138F">
      <w:pPr>
        <w:pStyle w:val="Standardowytekst"/>
        <w:tabs>
          <w:tab w:val="left" w:pos="6704"/>
        </w:tabs>
        <w:spacing w:line="276" w:lineRule="auto"/>
        <w:rPr>
          <w:rFonts w:ascii="Verdana" w:hAnsi="Verdana" w:cs="Arial"/>
          <w:strike/>
        </w:rPr>
      </w:pPr>
    </w:p>
    <w:p w14:paraId="729A49D1" w14:textId="77777777" w:rsidR="00D6138F" w:rsidRPr="00097E73" w:rsidRDefault="00D6138F" w:rsidP="00D6138F">
      <w:pPr>
        <w:spacing w:line="276" w:lineRule="auto"/>
        <w:rPr>
          <w:rFonts w:ascii="Verdana" w:hAnsi="Verdana"/>
          <w:b/>
          <w:sz w:val="20"/>
        </w:rPr>
      </w:pPr>
      <w:r w:rsidRPr="00097E73">
        <w:rPr>
          <w:rFonts w:ascii="Verdana" w:hAnsi="Verdana"/>
          <w:b/>
          <w:sz w:val="20"/>
        </w:rPr>
        <w:t xml:space="preserve">1.3. </w:t>
      </w:r>
      <w:bookmarkStart w:id="1" w:name="_Hlk191553386"/>
      <w:r w:rsidRPr="00097E73">
        <w:rPr>
          <w:rFonts w:ascii="Verdana" w:hAnsi="Verdana"/>
          <w:b/>
          <w:sz w:val="20"/>
        </w:rPr>
        <w:t>Informacje ogólne o terenie budowy</w:t>
      </w:r>
    </w:p>
    <w:bookmarkEnd w:id="1"/>
    <w:p w14:paraId="645A151A" w14:textId="5F7F3E3A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Ustalenia zawarte w niniejszej specyfikacji </w:t>
      </w:r>
      <w:bookmarkStart w:id="2" w:name="_Hlk191554545"/>
      <w:r w:rsidRPr="00E45273">
        <w:rPr>
          <w:rFonts w:ascii="Verdana" w:hAnsi="Verdana" w:cs="Arial"/>
          <w:sz w:val="20"/>
          <w:szCs w:val="20"/>
        </w:rPr>
        <w:t>dotyczą zasad prowadzenia robót związanych z</w:t>
      </w:r>
      <w:r w:rsidR="00B17065" w:rsidRPr="00E45273">
        <w:rPr>
          <w:rFonts w:ascii="Verdana" w:hAnsi="Verdana" w:cs="Arial"/>
          <w:sz w:val="20"/>
          <w:szCs w:val="20"/>
        </w:rPr>
        <w:t> </w:t>
      </w:r>
      <w:r w:rsidRPr="00E45273">
        <w:rPr>
          <w:rFonts w:ascii="Verdana" w:hAnsi="Verdana" w:cs="Arial"/>
          <w:sz w:val="20"/>
          <w:szCs w:val="20"/>
        </w:rPr>
        <w:t xml:space="preserve">wykonaniem i odbiorem </w:t>
      </w:r>
      <w:bookmarkEnd w:id="2"/>
      <w:r w:rsidR="00D6138F">
        <w:rPr>
          <w:rFonts w:ascii="Verdana" w:hAnsi="Verdana" w:cs="Arial"/>
          <w:sz w:val="20"/>
          <w:szCs w:val="20"/>
        </w:rPr>
        <w:t xml:space="preserve">nowych i </w:t>
      </w:r>
      <w:r w:rsidRPr="00E45273">
        <w:rPr>
          <w:rFonts w:ascii="Verdana" w:hAnsi="Verdana" w:cs="Arial"/>
          <w:sz w:val="20"/>
          <w:szCs w:val="20"/>
        </w:rPr>
        <w:t>przebudowywanych</w:t>
      </w:r>
      <w:r w:rsidR="00D6138F">
        <w:rPr>
          <w:rFonts w:ascii="Verdana" w:hAnsi="Verdana" w:cs="Arial"/>
          <w:sz w:val="20"/>
          <w:szCs w:val="20"/>
        </w:rPr>
        <w:t xml:space="preserve"> </w:t>
      </w:r>
      <w:r w:rsidRPr="00E45273">
        <w:rPr>
          <w:rFonts w:ascii="Verdana" w:hAnsi="Verdana" w:cs="Arial"/>
          <w:sz w:val="20"/>
          <w:szCs w:val="20"/>
        </w:rPr>
        <w:t>nawie</w:t>
      </w:r>
      <w:r w:rsidR="00013F07" w:rsidRPr="00E45273">
        <w:rPr>
          <w:rFonts w:ascii="Verdana" w:hAnsi="Verdana" w:cs="Arial"/>
          <w:sz w:val="20"/>
          <w:szCs w:val="20"/>
        </w:rPr>
        <w:t>rzchni</w:t>
      </w:r>
      <w:r w:rsidR="00D6138F">
        <w:rPr>
          <w:rFonts w:ascii="Verdana" w:hAnsi="Verdana" w:cs="Arial"/>
          <w:sz w:val="20"/>
          <w:szCs w:val="20"/>
        </w:rPr>
        <w:t xml:space="preserve"> asfaltowych</w:t>
      </w:r>
      <w:r w:rsidR="00013F07" w:rsidRPr="00E45273">
        <w:rPr>
          <w:rFonts w:ascii="Verdana" w:hAnsi="Verdana" w:cs="Arial"/>
          <w:sz w:val="20"/>
          <w:szCs w:val="20"/>
        </w:rPr>
        <w:t xml:space="preserve"> </w:t>
      </w:r>
      <w:r w:rsidR="00D6138F">
        <w:rPr>
          <w:rFonts w:ascii="Verdana" w:hAnsi="Verdana" w:cs="Arial"/>
          <w:sz w:val="20"/>
          <w:szCs w:val="20"/>
        </w:rPr>
        <w:br/>
      </w:r>
      <w:r w:rsidR="00013F07" w:rsidRPr="00E45273">
        <w:rPr>
          <w:rFonts w:ascii="Verdana" w:hAnsi="Verdana" w:cs="Arial"/>
          <w:sz w:val="20"/>
          <w:szCs w:val="20"/>
        </w:rPr>
        <w:t>z zastosowaniem geosiat</w:t>
      </w:r>
      <w:r w:rsidR="00D6138F">
        <w:rPr>
          <w:rFonts w:ascii="Verdana" w:hAnsi="Verdana" w:cs="Arial"/>
          <w:sz w:val="20"/>
          <w:szCs w:val="20"/>
        </w:rPr>
        <w:t>ki</w:t>
      </w:r>
      <w:r w:rsidR="00013F07" w:rsidRPr="00E45273">
        <w:rPr>
          <w:rFonts w:ascii="Verdana" w:hAnsi="Verdana" w:cs="Arial"/>
          <w:sz w:val="20"/>
          <w:szCs w:val="20"/>
        </w:rPr>
        <w:t xml:space="preserve"> o włóknach powlekanych asfaltem</w:t>
      </w:r>
      <w:r w:rsidR="00D6138F">
        <w:rPr>
          <w:rFonts w:ascii="Verdana" w:hAnsi="Verdana" w:cs="Arial"/>
          <w:sz w:val="20"/>
          <w:szCs w:val="20"/>
        </w:rPr>
        <w:t xml:space="preserve">, opóźniającym powstawanie </w:t>
      </w:r>
      <w:r w:rsidR="00D6138F">
        <w:rPr>
          <w:rFonts w:ascii="Verdana" w:hAnsi="Verdana" w:cs="Arial"/>
          <w:sz w:val="20"/>
          <w:szCs w:val="20"/>
        </w:rPr>
        <w:br/>
        <w:t>w warstwie ścieralnej i wiążącej spękań</w:t>
      </w:r>
      <w:r w:rsidR="00013F07" w:rsidRPr="00E45273">
        <w:rPr>
          <w:rFonts w:ascii="Verdana" w:hAnsi="Verdana" w:cs="Arial"/>
          <w:sz w:val="20"/>
          <w:szCs w:val="20"/>
        </w:rPr>
        <w:t>.</w:t>
      </w:r>
    </w:p>
    <w:p w14:paraId="6EE866E0" w14:textId="77777777" w:rsidR="008D7B45" w:rsidRPr="00E45273" w:rsidRDefault="008D7B45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trike/>
          <w:sz w:val="20"/>
          <w:szCs w:val="20"/>
        </w:rPr>
      </w:pPr>
    </w:p>
    <w:p w14:paraId="64BF96CF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1.4. Określenia podstawowe</w:t>
      </w:r>
    </w:p>
    <w:p w14:paraId="250971B8" w14:textId="77777777" w:rsidR="008D7B45" w:rsidRPr="00C43962" w:rsidRDefault="008D7B45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proofErr w:type="spellStart"/>
      <w:r w:rsidRPr="00C43962">
        <w:rPr>
          <w:rFonts w:ascii="Verdana" w:hAnsi="Verdana" w:cs="Arial"/>
          <w:b/>
          <w:bCs/>
          <w:sz w:val="20"/>
          <w:szCs w:val="20"/>
        </w:rPr>
        <w:t>Geosyntetyk</w:t>
      </w:r>
      <w:proofErr w:type="spellEnd"/>
      <w:r w:rsidRPr="00C43962">
        <w:rPr>
          <w:rFonts w:ascii="Verdana" w:hAnsi="Verdana" w:cs="Arial"/>
          <w:sz w:val="20"/>
          <w:szCs w:val="20"/>
        </w:rPr>
        <w:t xml:space="preserve"> - materiał o postaci ciągłej, wytwarzany z wysoko spolimeryzowanych włókien syntetycznych jak polietylen, polipropylen, poliester, charakteryzujący się m.in. dużą wytrzymałością oraz wodoprzepuszczalnością.</w:t>
      </w:r>
    </w:p>
    <w:p w14:paraId="765C769C" w14:textId="6307998B" w:rsidR="008D7B45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proofErr w:type="spellStart"/>
      <w:r w:rsidRPr="00C43962">
        <w:rPr>
          <w:rFonts w:ascii="Verdana" w:hAnsi="Verdana" w:cs="Arial"/>
          <w:sz w:val="20"/>
          <w:szCs w:val="20"/>
        </w:rPr>
        <w:t>Geosyntetyki</w:t>
      </w:r>
      <w:proofErr w:type="spellEnd"/>
      <w:r w:rsidRPr="00C43962">
        <w:rPr>
          <w:rFonts w:ascii="Verdana" w:hAnsi="Verdana" w:cs="Arial"/>
          <w:sz w:val="20"/>
          <w:szCs w:val="20"/>
        </w:rPr>
        <w:t xml:space="preserve"> obe</w:t>
      </w:r>
      <w:r w:rsidR="00F82DA7" w:rsidRPr="00C43962">
        <w:rPr>
          <w:rFonts w:ascii="Verdana" w:hAnsi="Verdana" w:cs="Arial"/>
          <w:sz w:val="20"/>
          <w:szCs w:val="20"/>
        </w:rPr>
        <w:t xml:space="preserve">jmują: geosiatki, </w:t>
      </w:r>
      <w:proofErr w:type="spellStart"/>
      <w:r w:rsidRPr="00C43962">
        <w:rPr>
          <w:rFonts w:ascii="Verdana" w:hAnsi="Verdana" w:cs="Arial"/>
          <w:sz w:val="20"/>
          <w:szCs w:val="20"/>
        </w:rPr>
        <w:t>geokompozyty</w:t>
      </w:r>
      <w:proofErr w:type="spellEnd"/>
      <w:r w:rsidRPr="00C43962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43962">
        <w:rPr>
          <w:rFonts w:ascii="Verdana" w:hAnsi="Verdana" w:cs="Arial"/>
          <w:sz w:val="20"/>
          <w:szCs w:val="20"/>
        </w:rPr>
        <w:t>geomembrany</w:t>
      </w:r>
      <w:proofErr w:type="spellEnd"/>
      <w:r w:rsidRPr="00C43962">
        <w:rPr>
          <w:rFonts w:ascii="Verdana" w:hAnsi="Verdana" w:cs="Arial"/>
          <w:sz w:val="20"/>
          <w:szCs w:val="20"/>
        </w:rPr>
        <w:t>.</w:t>
      </w:r>
    </w:p>
    <w:p w14:paraId="359A425D" w14:textId="77777777" w:rsidR="00C43962" w:rsidRPr="00C43962" w:rsidRDefault="00C43962" w:rsidP="00D6138F">
      <w:pPr>
        <w:spacing w:line="276" w:lineRule="auto"/>
        <w:jc w:val="both"/>
        <w:rPr>
          <w:rFonts w:ascii="Verdana" w:hAnsi="Verdana" w:cs="Arial"/>
          <w:sz w:val="6"/>
          <w:szCs w:val="6"/>
        </w:rPr>
      </w:pPr>
    </w:p>
    <w:p w14:paraId="543F258C" w14:textId="1E5DCA98" w:rsidR="005169E1" w:rsidRDefault="005169E1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3962">
        <w:rPr>
          <w:rFonts w:ascii="Verdana" w:hAnsi="Verdana" w:cs="Arial"/>
          <w:b/>
          <w:bCs/>
          <w:sz w:val="20"/>
          <w:szCs w:val="20"/>
        </w:rPr>
        <w:t>Geosiatka</w:t>
      </w:r>
      <w:r w:rsidRPr="00C43962">
        <w:rPr>
          <w:rFonts w:ascii="Verdana" w:hAnsi="Verdana" w:cs="Arial"/>
          <w:sz w:val="20"/>
          <w:szCs w:val="20"/>
        </w:rPr>
        <w:t xml:space="preserve"> - płaska struktura w postaci siatki, z otworami znacznie większymi </w:t>
      </w:r>
      <w:r w:rsidR="00462028" w:rsidRPr="00C43962">
        <w:rPr>
          <w:rFonts w:ascii="Verdana" w:hAnsi="Verdana" w:cs="Arial"/>
          <w:sz w:val="20"/>
          <w:szCs w:val="20"/>
        </w:rPr>
        <w:br/>
      </w:r>
      <w:r w:rsidRPr="00C43962">
        <w:rPr>
          <w:rFonts w:ascii="Verdana" w:hAnsi="Verdana" w:cs="Arial"/>
          <w:sz w:val="20"/>
          <w:szCs w:val="20"/>
        </w:rPr>
        <w:t xml:space="preserve">niż elementy składowe, z oczkami połączonymi (przeplatanymi) w węzłach </w:t>
      </w:r>
      <w:r w:rsidR="00462028" w:rsidRPr="00C43962">
        <w:rPr>
          <w:rFonts w:ascii="Verdana" w:hAnsi="Verdana" w:cs="Arial"/>
          <w:sz w:val="20"/>
          <w:szCs w:val="20"/>
        </w:rPr>
        <w:br/>
      </w:r>
      <w:r w:rsidRPr="00C43962">
        <w:rPr>
          <w:rFonts w:ascii="Verdana" w:hAnsi="Verdana" w:cs="Arial"/>
          <w:sz w:val="20"/>
          <w:szCs w:val="20"/>
        </w:rPr>
        <w:t>lub ciągnionymi</w:t>
      </w:r>
      <w:r w:rsidR="00F82DA7" w:rsidRPr="00C43962">
        <w:rPr>
          <w:rFonts w:ascii="Verdana" w:hAnsi="Verdana" w:cs="Arial"/>
          <w:sz w:val="20"/>
          <w:szCs w:val="20"/>
        </w:rPr>
        <w:t xml:space="preserve"> powlekanych asfaltem</w:t>
      </w:r>
      <w:r w:rsidR="00813C66" w:rsidRPr="00C43962">
        <w:rPr>
          <w:rFonts w:ascii="Verdana" w:hAnsi="Verdana" w:cs="Arial"/>
          <w:sz w:val="20"/>
          <w:szCs w:val="20"/>
        </w:rPr>
        <w:t>.</w:t>
      </w:r>
    </w:p>
    <w:p w14:paraId="0F31F9FF" w14:textId="77777777" w:rsidR="00C43962" w:rsidRPr="00C43962" w:rsidRDefault="00C43962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6"/>
          <w:szCs w:val="6"/>
        </w:rPr>
      </w:pPr>
    </w:p>
    <w:p w14:paraId="159054D6" w14:textId="77777777" w:rsidR="008D7B45" w:rsidRPr="00C43962" w:rsidRDefault="008D7B45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proofErr w:type="spellStart"/>
      <w:r w:rsidRPr="00C43962">
        <w:rPr>
          <w:rFonts w:ascii="Verdana" w:hAnsi="Verdana" w:cs="Arial"/>
          <w:b/>
          <w:bCs/>
          <w:sz w:val="20"/>
          <w:szCs w:val="20"/>
        </w:rPr>
        <w:t>Geokompozyt</w:t>
      </w:r>
      <w:proofErr w:type="spellEnd"/>
      <w:r w:rsidRPr="00C43962">
        <w:rPr>
          <w:rFonts w:ascii="Verdana" w:hAnsi="Verdana" w:cs="Arial"/>
          <w:sz w:val="20"/>
          <w:szCs w:val="20"/>
        </w:rPr>
        <w:t xml:space="preserve"> - materiał złożony z co najmniej dwóch rodzajów połączonych </w:t>
      </w:r>
      <w:proofErr w:type="spellStart"/>
      <w:r w:rsidRPr="00C43962">
        <w:rPr>
          <w:rFonts w:ascii="Verdana" w:hAnsi="Verdana" w:cs="Arial"/>
          <w:sz w:val="20"/>
          <w:szCs w:val="20"/>
        </w:rPr>
        <w:t>geosyntetyków</w:t>
      </w:r>
      <w:proofErr w:type="spellEnd"/>
      <w:r w:rsidRPr="00C43962">
        <w:rPr>
          <w:rFonts w:ascii="Verdana" w:hAnsi="Verdana" w:cs="Arial"/>
          <w:sz w:val="20"/>
          <w:szCs w:val="20"/>
        </w:rPr>
        <w:t>, np.</w:t>
      </w:r>
      <w:r w:rsidR="00B17065" w:rsidRPr="00C43962">
        <w:rPr>
          <w:rFonts w:ascii="Verdana" w:hAnsi="Verdana" w:cs="Arial"/>
          <w:sz w:val="20"/>
          <w:szCs w:val="20"/>
        </w:rPr>
        <w:t> </w:t>
      </w:r>
      <w:r w:rsidRPr="00C43962">
        <w:rPr>
          <w:rFonts w:ascii="Verdana" w:hAnsi="Verdana" w:cs="Arial"/>
          <w:sz w:val="20"/>
          <w:szCs w:val="20"/>
        </w:rPr>
        <w:t>geowłókniny i geosiatki, uformowanych w postaci maty.</w:t>
      </w:r>
    </w:p>
    <w:p w14:paraId="5D135B93" w14:textId="0B5057C6" w:rsidR="008D7B45" w:rsidRDefault="008D7B45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3962">
        <w:rPr>
          <w:rFonts w:ascii="Verdana" w:hAnsi="Verdana" w:cs="Arial"/>
          <w:sz w:val="20"/>
          <w:szCs w:val="20"/>
        </w:rPr>
        <w:t>Nawierzchnia asfaltowa - nawierzchnia, której warstwy są wykonane z kruszywa związanego lepiszczem asfaltowym.</w:t>
      </w:r>
    </w:p>
    <w:p w14:paraId="2443F9E2" w14:textId="77777777" w:rsidR="00C43962" w:rsidRPr="00C43962" w:rsidRDefault="00C43962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6"/>
          <w:szCs w:val="6"/>
        </w:rPr>
      </w:pPr>
    </w:p>
    <w:p w14:paraId="4AACFB55" w14:textId="5ED61A5B" w:rsidR="008D7B45" w:rsidRDefault="008D7B45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3962">
        <w:rPr>
          <w:rFonts w:ascii="Verdana" w:hAnsi="Verdana" w:cs="Arial"/>
          <w:b/>
          <w:bCs/>
          <w:sz w:val="20"/>
          <w:szCs w:val="20"/>
        </w:rPr>
        <w:t>Pęknięcie odbite</w:t>
      </w:r>
      <w:r w:rsidRPr="00C43962">
        <w:rPr>
          <w:rFonts w:ascii="Verdana" w:hAnsi="Verdana" w:cs="Arial"/>
          <w:sz w:val="20"/>
          <w:szCs w:val="20"/>
        </w:rPr>
        <w:t xml:space="preserve"> - pęknięcie (spękanie) warstwy powierzchniowej nawierzchni, będące odwzorowaniem istniejących pęknięć i nieciągłości warstw w materiale podbudowy, propagowanych w górę w wyniku koncentracji </w:t>
      </w:r>
      <w:proofErr w:type="spellStart"/>
      <w:r w:rsidRPr="00C43962">
        <w:rPr>
          <w:rFonts w:ascii="Verdana" w:hAnsi="Verdana" w:cs="Arial"/>
          <w:sz w:val="20"/>
          <w:szCs w:val="20"/>
        </w:rPr>
        <w:t>naprężeń</w:t>
      </w:r>
      <w:proofErr w:type="spellEnd"/>
      <w:r w:rsidRPr="00C43962">
        <w:rPr>
          <w:rFonts w:ascii="Verdana" w:hAnsi="Verdana" w:cs="Arial"/>
          <w:sz w:val="20"/>
          <w:szCs w:val="20"/>
        </w:rPr>
        <w:t xml:space="preserve"> i nieciągłości struktury materiału, prowadzących do lokalnego przekroczenia wytrzymałości granicznej.</w:t>
      </w:r>
      <w:r w:rsidR="00C43962">
        <w:rPr>
          <w:rFonts w:ascii="Verdana" w:hAnsi="Verdana" w:cs="Arial"/>
          <w:sz w:val="20"/>
          <w:szCs w:val="20"/>
        </w:rPr>
        <w:t xml:space="preserve"> </w:t>
      </w:r>
      <w:r w:rsidRPr="00C43962">
        <w:rPr>
          <w:rFonts w:ascii="Verdana" w:hAnsi="Verdana" w:cs="Arial"/>
          <w:sz w:val="20"/>
          <w:szCs w:val="20"/>
        </w:rPr>
        <w:t>(Pęknięcia odbite zwykle występują w nawierzchniach asfaltowych posadowionych na podbudowach związanych hydraulicznie lub starych i popękanych nawierzchniach asfaltowych).</w:t>
      </w:r>
    </w:p>
    <w:p w14:paraId="56BE0B4B" w14:textId="77777777" w:rsidR="00C43962" w:rsidRPr="00C43962" w:rsidRDefault="00C43962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6"/>
          <w:szCs w:val="6"/>
        </w:rPr>
      </w:pPr>
    </w:p>
    <w:p w14:paraId="6932B90E" w14:textId="4D99D091" w:rsidR="008D7B45" w:rsidRDefault="008D7B45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3962">
        <w:rPr>
          <w:rFonts w:ascii="Verdana" w:hAnsi="Verdana" w:cs="Arial"/>
          <w:b/>
          <w:bCs/>
          <w:sz w:val="20"/>
          <w:szCs w:val="20"/>
        </w:rPr>
        <w:t>Zalewa uszczelniająca</w:t>
      </w:r>
      <w:r w:rsidRPr="00C43962">
        <w:rPr>
          <w:rFonts w:ascii="Verdana" w:hAnsi="Verdana" w:cs="Arial"/>
          <w:sz w:val="20"/>
          <w:szCs w:val="20"/>
        </w:rPr>
        <w:t xml:space="preserve"> - specjalny materiał asfaltowy, stosowany „na gorąco” </w:t>
      </w:r>
      <w:r w:rsidR="00462028" w:rsidRPr="00C43962">
        <w:rPr>
          <w:rFonts w:ascii="Verdana" w:hAnsi="Verdana" w:cs="Arial"/>
          <w:sz w:val="20"/>
          <w:szCs w:val="20"/>
        </w:rPr>
        <w:br/>
      </w:r>
      <w:r w:rsidRPr="00C43962">
        <w:rPr>
          <w:rFonts w:ascii="Verdana" w:hAnsi="Verdana" w:cs="Arial"/>
          <w:sz w:val="20"/>
          <w:szCs w:val="20"/>
        </w:rPr>
        <w:t>lub materiał z mas stosowanych „na zimno” do uszczelniania pęknięć i wypełniania szczelin.</w:t>
      </w:r>
    </w:p>
    <w:p w14:paraId="20E32A83" w14:textId="77777777" w:rsidR="00006F6B" w:rsidRPr="00006F6B" w:rsidRDefault="00006F6B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6"/>
          <w:szCs w:val="6"/>
        </w:rPr>
      </w:pPr>
    </w:p>
    <w:p w14:paraId="59F22B5F" w14:textId="65C6A673" w:rsidR="005169E1" w:rsidRPr="00C43962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3962">
        <w:rPr>
          <w:rFonts w:ascii="Verdana" w:hAnsi="Verdana" w:cs="Arial"/>
          <w:sz w:val="20"/>
          <w:szCs w:val="20"/>
        </w:rPr>
        <w:t>Pozostałe określenia podstawowe są zgodne z obowią</w:t>
      </w:r>
      <w:r w:rsidR="00462028" w:rsidRPr="00C43962">
        <w:rPr>
          <w:rFonts w:ascii="Verdana" w:hAnsi="Verdana" w:cs="Arial"/>
          <w:sz w:val="20"/>
          <w:szCs w:val="20"/>
        </w:rPr>
        <w:t xml:space="preserve">zującymi, odpowiednimi polskimi </w:t>
      </w:r>
      <w:r w:rsidRPr="00C43962">
        <w:rPr>
          <w:rFonts w:ascii="Verdana" w:hAnsi="Verdana" w:cs="Arial"/>
          <w:sz w:val="20"/>
          <w:szCs w:val="20"/>
        </w:rPr>
        <w:t>normami i</w:t>
      </w:r>
      <w:r w:rsidR="00462028" w:rsidRPr="00C43962">
        <w:rPr>
          <w:rFonts w:ascii="Verdana" w:hAnsi="Verdana" w:cs="Arial"/>
          <w:sz w:val="20"/>
          <w:szCs w:val="20"/>
        </w:rPr>
        <w:t xml:space="preserve"> z definicjami podanymi w SST </w:t>
      </w:r>
      <w:r w:rsidRPr="00C43962">
        <w:rPr>
          <w:rFonts w:ascii="Verdana" w:hAnsi="Verdana" w:cs="Arial"/>
          <w:sz w:val="20"/>
          <w:szCs w:val="20"/>
        </w:rPr>
        <w:t>D-M-00.00.00 „Wymagania ogólne”.</w:t>
      </w:r>
    </w:p>
    <w:p w14:paraId="3A76BAD2" w14:textId="77777777" w:rsidR="00F82DA7" w:rsidRPr="00E45273" w:rsidRDefault="00F82DA7" w:rsidP="00D6138F">
      <w:pPr>
        <w:spacing w:line="276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</w:p>
    <w:p w14:paraId="77E9E5EC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 xml:space="preserve">1.5. Ogólne wymagania dotyczące robót </w:t>
      </w:r>
    </w:p>
    <w:p w14:paraId="6326948E" w14:textId="47E7A8A3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Ogólne wymagania dotyczące robót podano w SST D-M-00.00.00 „Wymagania ogólne”.</w:t>
      </w:r>
    </w:p>
    <w:p w14:paraId="5A1DF54F" w14:textId="77777777" w:rsidR="00727DCA" w:rsidRDefault="00727DCA" w:rsidP="00D6138F">
      <w:pPr>
        <w:pStyle w:val="Nagwek1"/>
        <w:spacing w:before="0" w:after="0" w:line="276" w:lineRule="auto"/>
        <w:rPr>
          <w:rFonts w:ascii="Verdana" w:hAnsi="Verdana" w:cs="Arial"/>
          <w:sz w:val="20"/>
          <w:szCs w:val="20"/>
        </w:rPr>
      </w:pPr>
      <w:bookmarkStart w:id="3" w:name="_Toc44818158"/>
      <w:bookmarkStart w:id="4" w:name="_Toc41966530"/>
      <w:bookmarkStart w:id="5" w:name="_Toc25379397"/>
      <w:bookmarkStart w:id="6" w:name="_Toc25373381"/>
      <w:bookmarkStart w:id="7" w:name="_Toc25128883"/>
      <w:bookmarkStart w:id="8" w:name="_Toc25041743"/>
      <w:bookmarkStart w:id="9" w:name="_Toc24955909"/>
      <w:bookmarkStart w:id="10" w:name="_Toc421940497"/>
      <w:bookmarkStart w:id="11" w:name="_Toc421686544"/>
    </w:p>
    <w:p w14:paraId="4A58BCDA" w14:textId="77777777" w:rsidR="008D7B45" w:rsidRPr="00E45273" w:rsidRDefault="008D7B45" w:rsidP="00D6138F">
      <w:pPr>
        <w:pStyle w:val="Nagwek1"/>
        <w:spacing w:before="0" w:after="0" w:line="276" w:lineRule="auto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2.</w:t>
      </w:r>
      <w:r w:rsidR="00013F07" w:rsidRPr="00E45273">
        <w:rPr>
          <w:rFonts w:ascii="Verdana" w:hAnsi="Verdana" w:cs="Arial"/>
          <w:sz w:val="20"/>
          <w:szCs w:val="20"/>
        </w:rPr>
        <w:t xml:space="preserve"> M</w:t>
      </w:r>
      <w:r w:rsidRPr="00E45273">
        <w:rPr>
          <w:rFonts w:ascii="Verdana" w:hAnsi="Verdana" w:cs="Arial"/>
          <w:sz w:val="20"/>
          <w:szCs w:val="20"/>
        </w:rPr>
        <w:t>ateriały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951D947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2.1. Ogólne wymagania dotyczące materiałów</w:t>
      </w:r>
    </w:p>
    <w:p w14:paraId="535DD1EA" w14:textId="0588EF55" w:rsidR="00C40348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Ogólne wymagania dotyczące materiałów</w:t>
      </w:r>
      <w:r w:rsidR="00651523">
        <w:rPr>
          <w:rFonts w:ascii="Verdana" w:hAnsi="Verdana" w:cs="Arial"/>
          <w:sz w:val="20"/>
          <w:szCs w:val="20"/>
        </w:rPr>
        <w:t>, ich pozyskiwania i składowania,</w:t>
      </w:r>
      <w:r w:rsidR="00C43962">
        <w:rPr>
          <w:rFonts w:ascii="Verdana" w:hAnsi="Verdana" w:cs="Arial"/>
          <w:sz w:val="20"/>
          <w:szCs w:val="20"/>
        </w:rPr>
        <w:t xml:space="preserve"> </w:t>
      </w:r>
      <w:r w:rsidRPr="00E45273">
        <w:rPr>
          <w:rFonts w:ascii="Verdana" w:hAnsi="Verdana" w:cs="Arial"/>
          <w:sz w:val="20"/>
          <w:szCs w:val="20"/>
        </w:rPr>
        <w:t>podano</w:t>
      </w:r>
      <w:r w:rsidR="00C43962">
        <w:rPr>
          <w:rFonts w:ascii="Verdana" w:hAnsi="Verdana" w:cs="Arial"/>
          <w:sz w:val="20"/>
          <w:szCs w:val="20"/>
        </w:rPr>
        <w:t xml:space="preserve"> </w:t>
      </w:r>
      <w:r w:rsidR="00651523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w</w:t>
      </w:r>
      <w:r w:rsidR="00C43962">
        <w:rPr>
          <w:rFonts w:ascii="Verdana" w:hAnsi="Verdana" w:cs="Arial"/>
          <w:sz w:val="20"/>
          <w:szCs w:val="20"/>
        </w:rPr>
        <w:t xml:space="preserve"> </w:t>
      </w:r>
      <w:r w:rsidRPr="00E45273">
        <w:rPr>
          <w:rFonts w:ascii="Verdana" w:hAnsi="Verdana" w:cs="Arial"/>
          <w:sz w:val="20"/>
          <w:szCs w:val="20"/>
        </w:rPr>
        <w:t>SST</w:t>
      </w:r>
      <w:r w:rsidR="00651523">
        <w:rPr>
          <w:rFonts w:ascii="Verdana" w:hAnsi="Verdana" w:cs="Arial"/>
          <w:sz w:val="20"/>
          <w:szCs w:val="20"/>
        </w:rPr>
        <w:t xml:space="preserve"> </w:t>
      </w:r>
      <w:r w:rsidRPr="00E45273">
        <w:rPr>
          <w:rFonts w:ascii="Verdana" w:hAnsi="Verdana" w:cs="Arial"/>
          <w:sz w:val="20"/>
          <w:szCs w:val="20"/>
        </w:rPr>
        <w:t>D-M-00.00.00</w:t>
      </w:r>
      <w:r w:rsidR="00C43962">
        <w:rPr>
          <w:rFonts w:ascii="Verdana" w:hAnsi="Verdana" w:cs="Arial"/>
          <w:sz w:val="20"/>
          <w:szCs w:val="20"/>
        </w:rPr>
        <w:t xml:space="preserve"> </w:t>
      </w:r>
      <w:r w:rsidRPr="00E45273">
        <w:rPr>
          <w:rFonts w:ascii="Verdana" w:hAnsi="Verdana" w:cs="Arial"/>
          <w:sz w:val="20"/>
          <w:szCs w:val="20"/>
        </w:rPr>
        <w:t>„Wymagania ogólne”.</w:t>
      </w:r>
    </w:p>
    <w:p w14:paraId="514ACF14" w14:textId="77777777" w:rsidR="00C40348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b/>
          <w:sz w:val="20"/>
        </w:rPr>
        <w:lastRenderedPageBreak/>
        <w:t>2.2. Geosiatka</w:t>
      </w:r>
    </w:p>
    <w:p w14:paraId="3DF720A3" w14:textId="77777777" w:rsidR="00C40348" w:rsidRPr="00C40348" w:rsidRDefault="00C40348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0348">
        <w:rPr>
          <w:rFonts w:ascii="Verdana" w:hAnsi="Verdana" w:cs="Arial"/>
          <w:sz w:val="20"/>
          <w:szCs w:val="20"/>
        </w:rPr>
        <w:t xml:space="preserve">Geosiatka powinna mieć właściwości zgodne z ustaleniami SST, </w:t>
      </w:r>
      <w:r w:rsidRPr="00C40348">
        <w:rPr>
          <w:rFonts w:ascii="Verdana" w:hAnsi="Verdana"/>
          <w:sz w:val="20"/>
          <w:szCs w:val="20"/>
        </w:rPr>
        <w:t xml:space="preserve">normy </w:t>
      </w:r>
      <w:r w:rsidR="00727DCA">
        <w:rPr>
          <w:rFonts w:ascii="Verdana" w:hAnsi="Verdana"/>
          <w:sz w:val="20"/>
          <w:szCs w:val="20"/>
        </w:rPr>
        <w:br/>
        <w:t>zharmonizowanej PN–</w:t>
      </w:r>
      <w:r w:rsidRPr="00C40348">
        <w:rPr>
          <w:rFonts w:ascii="Verdana" w:hAnsi="Verdana"/>
          <w:sz w:val="20"/>
          <w:szCs w:val="20"/>
        </w:rPr>
        <w:t>EN 15381 oraz zatwierdzona przez Przedstawiciela Zamawiającego/</w:t>
      </w:r>
      <w:r w:rsidR="00727DCA">
        <w:rPr>
          <w:rFonts w:ascii="Verdana" w:hAnsi="Verdana"/>
          <w:sz w:val="20"/>
          <w:szCs w:val="20"/>
        </w:rPr>
        <w:t xml:space="preserve"> </w:t>
      </w:r>
      <w:r w:rsidRPr="00C40348">
        <w:rPr>
          <w:rFonts w:ascii="Verdana" w:hAnsi="Verdana"/>
          <w:sz w:val="20"/>
          <w:szCs w:val="20"/>
        </w:rPr>
        <w:t>Inspektora Nadzoru.</w:t>
      </w:r>
      <w:r w:rsidRPr="00C40348">
        <w:rPr>
          <w:rFonts w:ascii="Verdana" w:hAnsi="Verdana" w:cs="Arial"/>
          <w:sz w:val="20"/>
          <w:szCs w:val="20"/>
        </w:rPr>
        <w:t xml:space="preserve"> </w:t>
      </w:r>
    </w:p>
    <w:p w14:paraId="4CABD60B" w14:textId="77777777" w:rsidR="00C40348" w:rsidRPr="00C40348" w:rsidRDefault="00C40348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0348">
        <w:rPr>
          <w:rFonts w:ascii="Verdana" w:hAnsi="Verdana" w:cs="Arial"/>
          <w:sz w:val="20"/>
          <w:szCs w:val="20"/>
        </w:rPr>
        <w:t>Do zatwierdzenia geosiatki przez Przedstawiciela Zamawiającego/Inspektora Nadzoru, Wykonawca powinien złożyć dokument z oznakowaniem CE, deklarację właściwości użytkowych oraz pisemną informację od Producenta lub Dostawcy o wcześniejszych pozytywnych zastosowaniach (np.</w:t>
      </w:r>
      <w:r w:rsidRPr="00C40348">
        <w:rPr>
          <w:rFonts w:ascii="Verdana" w:hAnsi="Verdana"/>
          <w:sz w:val="20"/>
          <w:szCs w:val="20"/>
        </w:rPr>
        <w:t xml:space="preserve"> referencje Zarządców Dróg lub wyniki badań potwierdzające poprawne działanie wyrobu).</w:t>
      </w:r>
      <w:r w:rsidRPr="00C40348">
        <w:rPr>
          <w:rFonts w:ascii="Verdana" w:hAnsi="Verdana" w:cs="Arial"/>
          <w:sz w:val="20"/>
          <w:szCs w:val="20"/>
        </w:rPr>
        <w:t xml:space="preserve">  </w:t>
      </w:r>
    </w:p>
    <w:p w14:paraId="773F531D" w14:textId="77777777" w:rsidR="00C40348" w:rsidRPr="00C40348" w:rsidRDefault="00C40348" w:rsidP="00D6138F">
      <w:pPr>
        <w:spacing w:line="276" w:lineRule="auto"/>
        <w:rPr>
          <w:rFonts w:ascii="Verdana" w:hAnsi="Verdana" w:cs="Arial"/>
          <w:sz w:val="6"/>
          <w:szCs w:val="6"/>
        </w:rPr>
      </w:pPr>
    </w:p>
    <w:p w14:paraId="440BA408" w14:textId="64C82221" w:rsidR="00C43962" w:rsidRPr="00C40348" w:rsidRDefault="00C40348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0348">
        <w:rPr>
          <w:rFonts w:ascii="Verdana" w:hAnsi="Verdana" w:cs="Arial"/>
          <w:sz w:val="20"/>
          <w:szCs w:val="20"/>
        </w:rPr>
        <w:t xml:space="preserve">Do wykonania robót należy stosować geosiatkę o wymaganiach określonych w tabeli </w:t>
      </w:r>
      <w:r w:rsidR="00C43962">
        <w:rPr>
          <w:rFonts w:ascii="Verdana" w:hAnsi="Verdana" w:cs="Arial"/>
          <w:sz w:val="20"/>
          <w:szCs w:val="20"/>
        </w:rPr>
        <w:t>1.</w:t>
      </w:r>
    </w:p>
    <w:p w14:paraId="4DEA90FF" w14:textId="77777777" w:rsidR="00C40348" w:rsidRPr="00C40348" w:rsidRDefault="00C40348" w:rsidP="00D6138F">
      <w:pPr>
        <w:spacing w:line="276" w:lineRule="auto"/>
        <w:rPr>
          <w:rFonts w:ascii="Verdana" w:hAnsi="Verdana" w:cs="Arial"/>
          <w:sz w:val="6"/>
          <w:szCs w:val="6"/>
        </w:rPr>
      </w:pPr>
    </w:p>
    <w:p w14:paraId="3AC95A1C" w14:textId="77777777" w:rsidR="008D7B45" w:rsidRPr="00E45273" w:rsidRDefault="00F97AC5" w:rsidP="00D6138F">
      <w:pPr>
        <w:spacing w:line="276" w:lineRule="auto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Ta</w:t>
      </w:r>
      <w:r w:rsidR="00C40348">
        <w:rPr>
          <w:rFonts w:ascii="Verdana" w:hAnsi="Verdana" w:cs="Arial"/>
          <w:sz w:val="20"/>
          <w:szCs w:val="20"/>
        </w:rPr>
        <w:t>bela</w:t>
      </w:r>
      <w:r w:rsidRPr="00E45273">
        <w:rPr>
          <w:rFonts w:ascii="Verdana" w:hAnsi="Verdana" w:cs="Arial"/>
          <w:sz w:val="20"/>
          <w:szCs w:val="20"/>
        </w:rPr>
        <w:t xml:space="preserve"> 1. </w:t>
      </w:r>
      <w:r w:rsidR="000A62E4" w:rsidRPr="00E45273">
        <w:rPr>
          <w:rFonts w:ascii="Verdana" w:hAnsi="Verdana" w:cs="Arial"/>
          <w:sz w:val="20"/>
          <w:szCs w:val="20"/>
        </w:rPr>
        <w:t>Minimalne parametry geosia</w:t>
      </w:r>
      <w:r w:rsidR="00C40348">
        <w:rPr>
          <w:rFonts w:ascii="Verdana" w:hAnsi="Verdana" w:cs="Arial"/>
          <w:sz w:val="20"/>
          <w:szCs w:val="20"/>
        </w:rPr>
        <w:t>tki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1559"/>
        <w:gridCol w:w="1843"/>
      </w:tblGrid>
      <w:tr w:rsidR="008D7B45" w:rsidRPr="00E45273" w14:paraId="2F9BA70E" w14:textId="77777777" w:rsidTr="00006F6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5992A4FC" w14:textId="77777777" w:rsidR="008D7B45" w:rsidRPr="00E45273" w:rsidRDefault="008D7B45" w:rsidP="00D6138F">
            <w:pPr>
              <w:spacing w:before="18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9D035F4" w14:textId="77777777" w:rsidR="008D7B45" w:rsidRPr="00E45273" w:rsidRDefault="008D7B45" w:rsidP="00D6138F">
            <w:pPr>
              <w:spacing w:before="18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Własność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3B2CCBF" w14:textId="77777777" w:rsidR="008D7B45" w:rsidRPr="00E45273" w:rsidRDefault="008D7B45" w:rsidP="00D6138F">
            <w:pPr>
              <w:spacing w:before="18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Jednostka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2D65A5F0" w14:textId="4A6910A4" w:rsidR="008D7B45" w:rsidRPr="00E45273" w:rsidRDefault="008D7B45" w:rsidP="00D6138F">
            <w:pPr>
              <w:spacing w:before="6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 xml:space="preserve">Wymagania </w:t>
            </w:r>
            <w:r w:rsidR="00006F6B">
              <w:rPr>
                <w:rFonts w:ascii="Verdana" w:hAnsi="Verdana" w:cs="Arial"/>
                <w:sz w:val="20"/>
                <w:szCs w:val="20"/>
              </w:rPr>
              <w:br/>
            </w:r>
            <w:r w:rsidRPr="00E45273">
              <w:rPr>
                <w:rFonts w:ascii="Verdana" w:hAnsi="Verdana" w:cs="Arial"/>
                <w:sz w:val="20"/>
                <w:szCs w:val="20"/>
              </w:rPr>
              <w:t xml:space="preserve">dla </w:t>
            </w:r>
            <w:r w:rsidR="000A62E4" w:rsidRPr="00E45273">
              <w:rPr>
                <w:rFonts w:ascii="Verdana" w:hAnsi="Verdana" w:cs="Arial"/>
                <w:sz w:val="20"/>
                <w:szCs w:val="20"/>
              </w:rPr>
              <w:t>geosiatki</w:t>
            </w:r>
          </w:p>
        </w:tc>
      </w:tr>
      <w:tr w:rsidR="008D7B45" w:rsidRPr="00E45273" w14:paraId="2F811D22" w14:textId="77777777" w:rsidTr="00006F6B">
        <w:trPr>
          <w:trHeight w:val="69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6486C7" w14:textId="77777777" w:rsidR="008D7B45" w:rsidRPr="00E45273" w:rsidRDefault="008D7B45" w:rsidP="00D6138F">
            <w:pPr>
              <w:spacing w:before="6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9326BC" w14:textId="77777777" w:rsidR="008D7B45" w:rsidRPr="00E45273" w:rsidRDefault="008D7B45" w:rsidP="00D6138F">
            <w:pPr>
              <w:pStyle w:val="Tekstpodstawowy"/>
              <w:spacing w:line="276" w:lineRule="auto"/>
              <w:rPr>
                <w:rFonts w:ascii="Verdana" w:hAnsi="Verdana"/>
                <w:sz w:val="20"/>
              </w:rPr>
            </w:pPr>
            <w:r w:rsidRPr="00E45273">
              <w:rPr>
                <w:rFonts w:ascii="Verdana" w:hAnsi="Verdana"/>
                <w:sz w:val="20"/>
              </w:rPr>
              <w:t>Wytrzymałość na rozciąganie geosiatki</w:t>
            </w:r>
            <w:r w:rsidR="00CA3BF1">
              <w:rPr>
                <w:rFonts w:ascii="Verdana" w:hAnsi="Verdana"/>
                <w:sz w:val="20"/>
              </w:rPr>
              <w:t>:</w:t>
            </w:r>
            <w:r w:rsidRPr="00E45273">
              <w:rPr>
                <w:rFonts w:ascii="Verdana" w:hAnsi="Verdana"/>
                <w:sz w:val="20"/>
              </w:rPr>
              <w:t xml:space="preserve"> </w:t>
            </w:r>
          </w:p>
          <w:p w14:paraId="1041B4BF" w14:textId="77777777" w:rsidR="008D7B45" w:rsidRPr="00E45273" w:rsidRDefault="008D7B45" w:rsidP="00D6138F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 kierunku podłużnym</w:t>
            </w:r>
          </w:p>
          <w:p w14:paraId="43BFB613" w14:textId="77777777" w:rsidR="008D7B45" w:rsidRPr="00E45273" w:rsidRDefault="008D7B45" w:rsidP="00D6138F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 kierunku poprzecznym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BF181" w14:textId="77777777" w:rsidR="00670062" w:rsidRDefault="00670062" w:rsidP="00D6138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14CBBDB" w14:textId="77777777" w:rsidR="008D7B45" w:rsidRPr="00E45273" w:rsidRDefault="008D7B45" w:rsidP="00D6138F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kN/m</w:t>
            </w:r>
          </w:p>
          <w:p w14:paraId="17CF79CE" w14:textId="77777777" w:rsidR="000A62E4" w:rsidRPr="00E45273" w:rsidRDefault="000A62E4" w:rsidP="00D6138F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kN/m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62686" w14:textId="77777777" w:rsidR="00670062" w:rsidRDefault="00670062" w:rsidP="00D6138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D40A763" w14:textId="77777777" w:rsidR="00F542AD" w:rsidRPr="00E45273" w:rsidRDefault="00CD2293" w:rsidP="00D6138F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≥</w:t>
            </w:r>
            <w:r w:rsidR="00F542AD" w:rsidRPr="00E45273">
              <w:rPr>
                <w:rFonts w:ascii="Verdana" w:hAnsi="Verdana" w:cs="Arial"/>
                <w:sz w:val="20"/>
                <w:szCs w:val="20"/>
              </w:rPr>
              <w:t xml:space="preserve"> 1</w:t>
            </w:r>
            <w:r w:rsidR="00CB66A9" w:rsidRPr="00E45273">
              <w:rPr>
                <w:rFonts w:ascii="Verdana" w:hAnsi="Verdana" w:cs="Arial"/>
                <w:sz w:val="20"/>
                <w:szCs w:val="20"/>
              </w:rPr>
              <w:t>0</w:t>
            </w:r>
            <w:r w:rsidR="00F542AD" w:rsidRPr="00E45273">
              <w:rPr>
                <w:rFonts w:ascii="Verdana" w:hAnsi="Verdana" w:cs="Arial"/>
                <w:sz w:val="20"/>
                <w:szCs w:val="20"/>
              </w:rPr>
              <w:t>0</w:t>
            </w:r>
          </w:p>
          <w:p w14:paraId="64627075" w14:textId="77777777" w:rsidR="008D7B45" w:rsidRPr="00E45273" w:rsidRDefault="00CD2293" w:rsidP="00D6138F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≥</w:t>
            </w:r>
            <w:r w:rsidR="00F542AD" w:rsidRPr="00E4527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CB66A9" w:rsidRPr="00E45273">
              <w:rPr>
                <w:rFonts w:ascii="Verdana" w:hAnsi="Verdana" w:cs="Arial"/>
                <w:sz w:val="20"/>
                <w:szCs w:val="20"/>
              </w:rPr>
              <w:t>18</w:t>
            </w:r>
            <w:r w:rsidR="00F542AD" w:rsidRPr="00E45273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</w:tr>
      <w:tr w:rsidR="008D7B45" w:rsidRPr="00E45273" w14:paraId="6E30FF7F" w14:textId="77777777" w:rsidTr="00006F6B">
        <w:trPr>
          <w:trHeight w:val="7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477905" w14:textId="77777777" w:rsidR="008D7B45" w:rsidRPr="00E45273" w:rsidRDefault="008D7B45" w:rsidP="00D6138F">
            <w:pPr>
              <w:spacing w:before="6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FA7C39" w14:textId="77777777" w:rsidR="008D7B45" w:rsidRPr="00E45273" w:rsidRDefault="00CA3BF1" w:rsidP="00D6138F">
            <w:pPr>
              <w:spacing w:before="60" w:line="27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Wydłużenie przy zerwaniu maks.:</w:t>
            </w:r>
          </w:p>
          <w:p w14:paraId="337C7485" w14:textId="77777777" w:rsidR="00F542AD" w:rsidRPr="00E45273" w:rsidRDefault="00F542AD" w:rsidP="00D6138F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 kierunku podłużnym</w:t>
            </w:r>
          </w:p>
          <w:p w14:paraId="488ED5AD" w14:textId="77777777" w:rsidR="00F542AD" w:rsidRPr="00E45273" w:rsidRDefault="00F542AD" w:rsidP="00D6138F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 kierunku poprzecznym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83301" w14:textId="77777777" w:rsidR="008D7B45" w:rsidRPr="00E45273" w:rsidRDefault="008D7B45" w:rsidP="00D6138F">
            <w:pPr>
              <w:spacing w:before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1B96916" w14:textId="77777777" w:rsidR="008D7B45" w:rsidRPr="00E45273" w:rsidRDefault="008D7B45" w:rsidP="00D6138F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%</w:t>
            </w:r>
          </w:p>
          <w:p w14:paraId="11011B8E" w14:textId="77777777" w:rsidR="00F542AD" w:rsidRPr="00E45273" w:rsidRDefault="00F542AD" w:rsidP="00D6138F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AD0A7" w14:textId="77777777" w:rsidR="008D7B45" w:rsidRPr="00E45273" w:rsidRDefault="008D7B45" w:rsidP="00D6138F">
            <w:pPr>
              <w:spacing w:before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52738E1A" w14:textId="77777777" w:rsidR="008D7B45" w:rsidRPr="00E45273" w:rsidRDefault="007B0679" w:rsidP="00D6138F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≤</w:t>
            </w:r>
            <w:r w:rsidR="008D7B45" w:rsidRPr="00E45273">
              <w:rPr>
                <w:rFonts w:ascii="Verdana" w:hAnsi="Verdana" w:cs="Arial"/>
                <w:sz w:val="20"/>
                <w:szCs w:val="20"/>
              </w:rPr>
              <w:t xml:space="preserve"> 3</w:t>
            </w:r>
          </w:p>
          <w:p w14:paraId="361F69F7" w14:textId="77777777" w:rsidR="00F542AD" w:rsidRPr="00E45273" w:rsidRDefault="007B0679" w:rsidP="00D6138F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≤</w:t>
            </w:r>
            <w:r w:rsidR="00F542AD" w:rsidRPr="00E45273">
              <w:rPr>
                <w:rFonts w:ascii="Verdana" w:hAnsi="Verdana" w:cs="Arial"/>
                <w:sz w:val="20"/>
                <w:szCs w:val="20"/>
              </w:rPr>
              <w:t xml:space="preserve"> 1,</w:t>
            </w:r>
            <w:r w:rsidR="00CB66A9" w:rsidRPr="00E45273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</w:tr>
    </w:tbl>
    <w:p w14:paraId="45578A27" w14:textId="77777777" w:rsidR="00006F6B" w:rsidRDefault="00006F6B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68C69203" w14:textId="7FB1069C" w:rsidR="00C40348" w:rsidRPr="00C40348" w:rsidRDefault="00C40348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0348">
        <w:rPr>
          <w:rFonts w:ascii="Verdana" w:hAnsi="Verdana" w:cs="Arial"/>
          <w:sz w:val="20"/>
          <w:szCs w:val="20"/>
        </w:rPr>
        <w:t>Aby osiągnąć powyższe wymagania należy używać geosiatek w których zastosowano włókna szklane i węglowe o wysokich modułach sprężystości.</w:t>
      </w:r>
    </w:p>
    <w:p w14:paraId="24DC6611" w14:textId="77777777" w:rsidR="001467DE" w:rsidRPr="00E45273" w:rsidRDefault="001467DE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0348">
        <w:rPr>
          <w:rFonts w:ascii="Verdana" w:hAnsi="Verdana" w:cs="Arial"/>
          <w:sz w:val="20"/>
          <w:szCs w:val="20"/>
        </w:rPr>
        <w:t>Włókna geosiatki muszą być wstępnie powleczone bitumem, natomiast warstwa geosiatki</w:t>
      </w:r>
      <w:r w:rsidRPr="00E45273">
        <w:rPr>
          <w:rFonts w:ascii="Verdana" w:hAnsi="Verdana" w:cs="Arial"/>
          <w:sz w:val="20"/>
          <w:szCs w:val="20"/>
        </w:rPr>
        <w:t xml:space="preserve"> zabezpieczona folią poliestrową przed sklejeniem w rolce.</w:t>
      </w:r>
    </w:p>
    <w:p w14:paraId="36446003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Geosiatka może być składowana na placu budowy pod warunkiem, że jest nawinięta </w:t>
      </w:r>
      <w:r w:rsidR="00462028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na tuleję lub rurę metalową w nieuszkodzonym opakowaniu, które zaleca się zdejmować przed momentem wbudowania.</w:t>
      </w:r>
    </w:p>
    <w:p w14:paraId="782411A7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Rolki geosiatki należy składować w suchym miejscu, na czystej i gładkiej powierzchni oraz nie więcej niż trzy rolki jedna na drugiej. Nie wolno składować rolek skrzyżowanych oraz wyjątkowo można zezwolić na składowanie rolek </w:t>
      </w:r>
      <w:r w:rsidR="00582EA5" w:rsidRPr="00E45273">
        <w:rPr>
          <w:rFonts w:ascii="Verdana" w:hAnsi="Verdana" w:cs="Arial"/>
          <w:sz w:val="20"/>
          <w:szCs w:val="20"/>
        </w:rPr>
        <w:t>nieopakowanych</w:t>
      </w:r>
      <w:r w:rsidRPr="00E45273">
        <w:rPr>
          <w:rFonts w:ascii="Verdana" w:hAnsi="Verdana" w:cs="Arial"/>
          <w:sz w:val="20"/>
          <w:szCs w:val="20"/>
        </w:rPr>
        <w:t xml:space="preserve"> przez okres dłuższy </w:t>
      </w:r>
      <w:r w:rsidR="00582EA5" w:rsidRPr="00E45273">
        <w:rPr>
          <w:rFonts w:ascii="Verdana" w:hAnsi="Verdana" w:cs="Arial"/>
          <w:sz w:val="20"/>
          <w:szCs w:val="20"/>
        </w:rPr>
        <w:t>niż tydzień</w:t>
      </w:r>
      <w:r w:rsidRPr="00E45273">
        <w:rPr>
          <w:rFonts w:ascii="Verdana" w:hAnsi="Verdana" w:cs="Arial"/>
          <w:sz w:val="20"/>
          <w:szCs w:val="20"/>
        </w:rPr>
        <w:t>. W przypadku wadliwego składowania, należy usunąć wierzchnią warstwę geosiatki, jako nieprzydatną do dalszych robót. Po zdjęciu opakowania, geosiatka nie powinna być narażona na zawilgocenie.</w:t>
      </w:r>
    </w:p>
    <w:p w14:paraId="1AC62736" w14:textId="77777777" w:rsidR="00AC4B0D" w:rsidRPr="00E45273" w:rsidRDefault="00AC4B0D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Podczas rozkładania i przycinania pasma należy uwzględnić, że łączenie pasm siatki następować będzie</w:t>
      </w:r>
      <w:r w:rsidR="00462028">
        <w:rPr>
          <w:rFonts w:ascii="Verdana" w:hAnsi="Verdana" w:cs="Arial"/>
          <w:sz w:val="20"/>
          <w:szCs w:val="20"/>
        </w:rPr>
        <w:t xml:space="preserve"> </w:t>
      </w:r>
      <w:r w:rsidRPr="00E45273">
        <w:rPr>
          <w:rFonts w:ascii="Verdana" w:hAnsi="Verdana" w:cs="Arial"/>
          <w:sz w:val="20"/>
          <w:szCs w:val="20"/>
        </w:rPr>
        <w:t>na zakład, o szerokości 10 – 15 cm.</w:t>
      </w:r>
    </w:p>
    <w:p w14:paraId="3EDAF9B1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Przy składowaniu geosiatki należy przestrzegać zaleceń </w:t>
      </w:r>
      <w:r w:rsidR="00664F6A">
        <w:rPr>
          <w:rFonts w:ascii="Verdana" w:hAnsi="Verdana" w:cs="Arial"/>
          <w:sz w:val="20"/>
          <w:szCs w:val="20"/>
        </w:rPr>
        <w:t>P</w:t>
      </w:r>
      <w:r w:rsidRPr="00E45273">
        <w:rPr>
          <w:rFonts w:ascii="Verdana" w:hAnsi="Verdana" w:cs="Arial"/>
          <w:sz w:val="20"/>
          <w:szCs w:val="20"/>
        </w:rPr>
        <w:t>roducenta.</w:t>
      </w:r>
    </w:p>
    <w:p w14:paraId="71A9C22E" w14:textId="77777777" w:rsidR="007315D6" w:rsidRPr="00E45273" w:rsidRDefault="007315D6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88B5879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2.3. Lepiszcza do przyklejenia geosiatki</w:t>
      </w:r>
    </w:p>
    <w:p w14:paraId="34CDD3E1" w14:textId="4C621940" w:rsidR="00EA6CE8" w:rsidRDefault="008D7B45" w:rsidP="00D6138F">
      <w:pPr>
        <w:pStyle w:val="Mine1"/>
        <w:spacing w:after="0" w:line="276" w:lineRule="auto"/>
        <w:rPr>
          <w:rFonts w:ascii="Verdana" w:hAnsi="Verdana" w:cs="Arial"/>
          <w:sz w:val="20"/>
        </w:rPr>
      </w:pPr>
      <w:r w:rsidRPr="00E45273">
        <w:rPr>
          <w:rFonts w:ascii="Verdana" w:hAnsi="Verdana" w:cs="Arial"/>
          <w:sz w:val="20"/>
        </w:rPr>
        <w:t>Do przyklejenia geosiatki należy stosować</w:t>
      </w:r>
      <w:r w:rsidR="00D1459E" w:rsidRPr="00E45273">
        <w:rPr>
          <w:rFonts w:ascii="Verdana" w:hAnsi="Verdana" w:cs="Arial"/>
          <w:sz w:val="20"/>
        </w:rPr>
        <w:t xml:space="preserve"> </w:t>
      </w:r>
      <w:r w:rsidR="002D1332" w:rsidRPr="00E45273">
        <w:rPr>
          <w:rFonts w:ascii="Verdana" w:hAnsi="Verdana" w:cs="Arial"/>
          <w:sz w:val="20"/>
        </w:rPr>
        <w:t>emulsje asfaltowe</w:t>
      </w:r>
      <w:r w:rsidR="00D1459E" w:rsidRPr="00E45273">
        <w:rPr>
          <w:rFonts w:ascii="Verdana" w:hAnsi="Verdana" w:cs="Arial"/>
          <w:sz w:val="20"/>
        </w:rPr>
        <w:t xml:space="preserve"> używane do po</w:t>
      </w:r>
      <w:r w:rsidR="00E45273">
        <w:rPr>
          <w:rFonts w:ascii="Verdana" w:hAnsi="Verdana" w:cs="Arial"/>
          <w:sz w:val="20"/>
        </w:rPr>
        <w:t xml:space="preserve">łączeń międzywarstwowych </w:t>
      </w:r>
      <w:r w:rsidR="002D1332" w:rsidRPr="00E45273">
        <w:rPr>
          <w:rFonts w:ascii="Verdana" w:hAnsi="Verdana" w:cs="Arial"/>
          <w:sz w:val="20"/>
        </w:rPr>
        <w:t xml:space="preserve">wg </w:t>
      </w:r>
      <w:r w:rsidR="00C43962">
        <w:rPr>
          <w:rFonts w:ascii="Verdana" w:hAnsi="Verdana" w:cs="Arial"/>
          <w:sz w:val="20"/>
        </w:rPr>
        <w:t xml:space="preserve">odpowiednich </w:t>
      </w:r>
      <w:r w:rsidR="002D1332" w:rsidRPr="00E45273">
        <w:rPr>
          <w:rFonts w:ascii="Verdana" w:hAnsi="Verdana" w:cs="Arial"/>
          <w:sz w:val="20"/>
        </w:rPr>
        <w:t>SST</w:t>
      </w:r>
      <w:r w:rsidR="00D1459E" w:rsidRPr="00E45273">
        <w:rPr>
          <w:rFonts w:ascii="Verdana" w:hAnsi="Verdana" w:cs="Arial"/>
          <w:sz w:val="20"/>
        </w:rPr>
        <w:t xml:space="preserve">. </w:t>
      </w:r>
    </w:p>
    <w:p w14:paraId="574621DF" w14:textId="77777777" w:rsidR="00EA6CE8" w:rsidRDefault="00EA6CE8" w:rsidP="00D6138F">
      <w:pPr>
        <w:pStyle w:val="Mine1"/>
        <w:spacing w:after="0"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Przy ustalaniu ilości emulsji asfaltowej do skropienia pod geosiatkę należy brać </w:t>
      </w:r>
      <w:r>
        <w:rPr>
          <w:rFonts w:ascii="Verdana" w:hAnsi="Verdana"/>
          <w:sz w:val="20"/>
        </w:rPr>
        <w:br/>
        <w:t xml:space="preserve">pod uwagę zalecenia Producenta geosyntetyku.  </w:t>
      </w:r>
    </w:p>
    <w:p w14:paraId="388E5EA0" w14:textId="77777777" w:rsidR="00D1459E" w:rsidRPr="00E45273" w:rsidRDefault="00D1459E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Wykonawca jest zobowiązany prowa</w:t>
      </w:r>
      <w:r w:rsidR="009E778F" w:rsidRPr="00E45273">
        <w:rPr>
          <w:rFonts w:ascii="Verdana" w:hAnsi="Verdana" w:cs="Arial"/>
          <w:sz w:val="20"/>
          <w:szCs w:val="20"/>
        </w:rPr>
        <w:t xml:space="preserve">dzić badania wydatku skropienia </w:t>
      </w:r>
      <w:r w:rsidRPr="00E45273">
        <w:rPr>
          <w:rFonts w:ascii="Verdana" w:hAnsi="Verdana" w:cs="Arial"/>
          <w:sz w:val="20"/>
          <w:szCs w:val="20"/>
        </w:rPr>
        <w:t xml:space="preserve">i przedstawić </w:t>
      </w:r>
      <w:r w:rsidR="00EA6CE8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 xml:space="preserve">je na żądanie </w:t>
      </w:r>
      <w:r w:rsidR="00A47BF0" w:rsidRPr="00E45273">
        <w:rPr>
          <w:rFonts w:ascii="Verdana" w:hAnsi="Verdana" w:cs="Arial"/>
          <w:sz w:val="20"/>
          <w:szCs w:val="20"/>
        </w:rPr>
        <w:t xml:space="preserve">Przedstawicielowi </w:t>
      </w:r>
      <w:r w:rsidRPr="00E45273">
        <w:rPr>
          <w:rFonts w:ascii="Verdana" w:hAnsi="Verdana" w:cs="Arial"/>
          <w:sz w:val="20"/>
          <w:szCs w:val="20"/>
        </w:rPr>
        <w:t>Zamawiającego</w:t>
      </w:r>
      <w:r w:rsidR="009E778F" w:rsidRPr="00E45273">
        <w:rPr>
          <w:rFonts w:ascii="Verdana" w:hAnsi="Verdana" w:cs="Arial"/>
          <w:sz w:val="20"/>
          <w:szCs w:val="20"/>
        </w:rPr>
        <w:t xml:space="preserve">/Inspektorowi </w:t>
      </w:r>
      <w:r w:rsidR="00A47BF0" w:rsidRPr="00E45273">
        <w:rPr>
          <w:rFonts w:ascii="Verdana" w:hAnsi="Verdana" w:cs="Arial"/>
          <w:sz w:val="20"/>
          <w:szCs w:val="20"/>
        </w:rPr>
        <w:t>Nadzoru</w:t>
      </w:r>
      <w:r w:rsidRPr="00E45273">
        <w:rPr>
          <w:rFonts w:ascii="Verdana" w:hAnsi="Verdana" w:cs="Arial"/>
          <w:sz w:val="20"/>
          <w:szCs w:val="20"/>
        </w:rPr>
        <w:t>.</w:t>
      </w:r>
    </w:p>
    <w:p w14:paraId="48D0E835" w14:textId="6D5B33EA" w:rsidR="00EA6CE8" w:rsidRDefault="00D1459E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Ilość i rodzaj </w:t>
      </w:r>
      <w:r w:rsidR="002D1332" w:rsidRPr="00E45273">
        <w:rPr>
          <w:rFonts w:ascii="Verdana" w:hAnsi="Verdana" w:cs="Arial"/>
          <w:sz w:val="20"/>
          <w:szCs w:val="20"/>
        </w:rPr>
        <w:t>emulsji asfaltowej</w:t>
      </w:r>
      <w:r w:rsidRPr="00E45273">
        <w:rPr>
          <w:rFonts w:ascii="Verdana" w:hAnsi="Verdana" w:cs="Arial"/>
          <w:sz w:val="20"/>
          <w:szCs w:val="20"/>
        </w:rPr>
        <w:t xml:space="preserve"> do skropienia pod geosiatkę powinien być tak dobrany, aby wymagania wobec sczepności międzywarstwowej badanej metodą Leutnera </w:t>
      </w:r>
      <w:r w:rsidR="00AD60B6" w:rsidRPr="00E45273">
        <w:rPr>
          <w:rFonts w:ascii="Verdana" w:hAnsi="Verdana" w:cs="Arial"/>
          <w:sz w:val="20"/>
          <w:szCs w:val="20"/>
        </w:rPr>
        <w:t>(</w:t>
      </w:r>
      <w:r w:rsidR="00E45273" w:rsidRPr="00E45273">
        <w:rPr>
          <w:rFonts w:ascii="Verdana" w:hAnsi="Verdana" w:cs="Arial"/>
          <w:sz w:val="20"/>
          <w:szCs w:val="20"/>
        </w:rPr>
        <w:t>Instrukcja laboratoryjnego badania sczepności międzywarstwowej warstw asfaltowych</w:t>
      </w:r>
      <w:r w:rsidR="00E45273">
        <w:rPr>
          <w:rFonts w:ascii="Verdana" w:hAnsi="Verdana" w:cs="Arial"/>
          <w:sz w:val="20"/>
          <w:szCs w:val="20"/>
        </w:rPr>
        <w:t>.</w:t>
      </w:r>
      <w:r w:rsidR="00E45273" w:rsidRPr="00E45273">
        <w:rPr>
          <w:rFonts w:ascii="Verdana" w:hAnsi="Verdana" w:cs="Arial"/>
          <w:sz w:val="20"/>
          <w:szCs w:val="20"/>
        </w:rPr>
        <w:t xml:space="preserve"> </w:t>
      </w:r>
      <w:r w:rsidR="00E45273">
        <w:rPr>
          <w:rFonts w:ascii="Verdana" w:hAnsi="Verdana" w:cs="Arial"/>
          <w:sz w:val="20"/>
          <w:szCs w:val="20"/>
        </w:rPr>
        <w:br/>
      </w:r>
      <w:r w:rsidR="00E45273" w:rsidRPr="00E45273">
        <w:rPr>
          <w:rFonts w:ascii="Verdana" w:hAnsi="Verdana" w:cs="Arial"/>
          <w:sz w:val="20"/>
          <w:szCs w:val="20"/>
        </w:rPr>
        <w:t>W</w:t>
      </w:r>
      <w:r w:rsidR="00727DCA">
        <w:rPr>
          <w:rFonts w:ascii="Verdana" w:hAnsi="Verdana" w:cs="Arial"/>
          <w:sz w:val="20"/>
          <w:szCs w:val="20"/>
        </w:rPr>
        <w:t xml:space="preserve">ymagania techniczne sczepności </w:t>
      </w:r>
      <w:r w:rsidR="00E45273" w:rsidRPr="00E45273">
        <w:rPr>
          <w:rFonts w:ascii="Verdana" w:hAnsi="Verdana" w:cs="Arial"/>
          <w:sz w:val="20"/>
          <w:szCs w:val="20"/>
        </w:rPr>
        <w:t>Po</w:t>
      </w:r>
      <w:r w:rsidR="00E45273">
        <w:rPr>
          <w:rFonts w:ascii="Verdana" w:hAnsi="Verdana" w:cs="Arial"/>
          <w:sz w:val="20"/>
          <w:szCs w:val="20"/>
        </w:rPr>
        <w:t>litechnika Gdańska, Gdańsk 2014)</w:t>
      </w:r>
      <w:r w:rsidRPr="00E45273">
        <w:rPr>
          <w:rFonts w:ascii="Verdana" w:hAnsi="Verdana" w:cs="Arial"/>
          <w:sz w:val="20"/>
          <w:szCs w:val="20"/>
        </w:rPr>
        <w:t xml:space="preserve"> </w:t>
      </w:r>
      <w:r w:rsidR="00EA6CE8">
        <w:rPr>
          <w:rFonts w:ascii="Verdana" w:hAnsi="Verdana" w:cs="Arial"/>
          <w:sz w:val="20"/>
          <w:szCs w:val="20"/>
        </w:rPr>
        <w:t xml:space="preserve">spełniły </w:t>
      </w:r>
      <w:proofErr w:type="spellStart"/>
      <w:r w:rsidR="00EA6CE8">
        <w:rPr>
          <w:rFonts w:ascii="Verdana" w:hAnsi="Verdana" w:cs="Arial"/>
          <w:sz w:val="20"/>
          <w:szCs w:val="20"/>
        </w:rPr>
        <w:t>jn</w:t>
      </w:r>
      <w:proofErr w:type="spellEnd"/>
      <w:r w:rsidR="00955CF9">
        <w:rPr>
          <w:rFonts w:ascii="Verdana" w:hAnsi="Verdana" w:cs="Arial"/>
          <w:sz w:val="20"/>
          <w:szCs w:val="20"/>
        </w:rPr>
        <w:t>.</w:t>
      </w:r>
      <w:r w:rsidR="00EA6CE8">
        <w:rPr>
          <w:rFonts w:ascii="Verdana" w:hAnsi="Verdana" w:cs="Arial"/>
          <w:sz w:val="20"/>
          <w:szCs w:val="20"/>
        </w:rPr>
        <w:t xml:space="preserve">: </w:t>
      </w:r>
    </w:p>
    <w:p w14:paraId="1169090E" w14:textId="282DB206" w:rsidR="00EA6CE8" w:rsidRPr="00C43962" w:rsidRDefault="00EA6CE8" w:rsidP="00D6138F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43962">
        <w:rPr>
          <w:rFonts w:ascii="Verdana" w:hAnsi="Verdana" w:cs="Arial"/>
          <w:sz w:val="20"/>
          <w:szCs w:val="20"/>
        </w:rPr>
        <w:lastRenderedPageBreak/>
        <w:t xml:space="preserve">warstwy wzmacniane </w:t>
      </w:r>
      <w:proofErr w:type="spellStart"/>
      <w:r w:rsidRPr="00C43962">
        <w:rPr>
          <w:rFonts w:ascii="Verdana" w:hAnsi="Verdana" w:cs="Arial"/>
          <w:sz w:val="20"/>
          <w:szCs w:val="20"/>
        </w:rPr>
        <w:t>geosiatką</w:t>
      </w:r>
      <w:proofErr w:type="spellEnd"/>
      <w:r w:rsidRPr="00C43962">
        <w:rPr>
          <w:rFonts w:ascii="Verdana" w:hAnsi="Verdana" w:cs="Arial"/>
          <w:sz w:val="20"/>
          <w:szCs w:val="20"/>
        </w:rPr>
        <w:t>, siatką zbrojącą</w:t>
      </w:r>
      <w:r w:rsidR="00D1459E" w:rsidRPr="00C43962">
        <w:rPr>
          <w:rFonts w:ascii="Verdana" w:hAnsi="Verdana" w:cs="Arial"/>
          <w:sz w:val="20"/>
          <w:szCs w:val="20"/>
        </w:rPr>
        <w:t xml:space="preserve"> </w:t>
      </w:r>
      <w:r w:rsidR="00D1459E" w:rsidRPr="00C43962">
        <w:rPr>
          <w:rFonts w:ascii="Verdana" w:hAnsi="Verdana" w:cs="Arial"/>
          <w:b/>
          <w:sz w:val="20"/>
          <w:szCs w:val="20"/>
        </w:rPr>
        <w:t xml:space="preserve">≥ </w:t>
      </w:r>
      <w:r w:rsidR="00915544" w:rsidRPr="00C43962">
        <w:rPr>
          <w:rFonts w:ascii="Verdana" w:hAnsi="Verdana" w:cs="Arial"/>
          <w:b/>
          <w:sz w:val="20"/>
          <w:szCs w:val="20"/>
        </w:rPr>
        <w:t>1,0</w:t>
      </w:r>
      <w:r w:rsidR="00D1459E" w:rsidRPr="00C43962">
        <w:rPr>
          <w:rFonts w:ascii="Verdana" w:hAnsi="Verdana" w:cs="Arial"/>
          <w:b/>
          <w:sz w:val="20"/>
          <w:szCs w:val="20"/>
        </w:rPr>
        <w:t xml:space="preserve"> MPa</w:t>
      </w:r>
      <w:r w:rsidRPr="00C43962">
        <w:rPr>
          <w:rFonts w:ascii="Verdana" w:hAnsi="Verdana" w:cs="Arial"/>
          <w:b/>
          <w:sz w:val="20"/>
          <w:szCs w:val="20"/>
        </w:rPr>
        <w:t>.</w:t>
      </w:r>
    </w:p>
    <w:p w14:paraId="058D22B9" w14:textId="77777777" w:rsidR="00D1459E" w:rsidRPr="00E45273" w:rsidRDefault="00D1459E" w:rsidP="00D6138F">
      <w:pPr>
        <w:pStyle w:val="Nagwek2"/>
        <w:spacing w:line="276" w:lineRule="auto"/>
        <w:rPr>
          <w:rFonts w:ascii="Verdana" w:hAnsi="Verdana" w:cs="Arial"/>
          <w:sz w:val="20"/>
        </w:rPr>
      </w:pPr>
    </w:p>
    <w:p w14:paraId="1279D55F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2.4. Materiały do robót nawierzchniowych</w:t>
      </w:r>
    </w:p>
    <w:p w14:paraId="66FB5FE5" w14:textId="2F7F4755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Materiały do wykonania warstwy lub warstw </w:t>
      </w:r>
      <w:r w:rsidR="00404A62" w:rsidRPr="00E45273">
        <w:rPr>
          <w:rFonts w:ascii="Verdana" w:hAnsi="Verdana" w:cs="Arial"/>
          <w:sz w:val="20"/>
          <w:szCs w:val="20"/>
        </w:rPr>
        <w:t>nawierzchni</w:t>
      </w:r>
      <w:r w:rsidRPr="00E45273">
        <w:rPr>
          <w:rFonts w:ascii="Verdana" w:hAnsi="Verdana" w:cs="Arial"/>
          <w:sz w:val="20"/>
          <w:szCs w:val="20"/>
        </w:rPr>
        <w:t xml:space="preserve"> powinny odpowiadać wymaganiom </w:t>
      </w:r>
      <w:r w:rsidR="001467DE" w:rsidRPr="00E45273">
        <w:rPr>
          <w:rFonts w:ascii="Verdana" w:hAnsi="Verdana" w:cs="Arial"/>
          <w:sz w:val="20"/>
          <w:szCs w:val="20"/>
        </w:rPr>
        <w:t xml:space="preserve">odpowiednich </w:t>
      </w:r>
      <w:r w:rsidRPr="00E45273">
        <w:rPr>
          <w:rFonts w:ascii="Verdana" w:hAnsi="Verdana" w:cs="Arial"/>
          <w:sz w:val="20"/>
          <w:szCs w:val="20"/>
        </w:rPr>
        <w:t>SST</w:t>
      </w:r>
      <w:r w:rsidR="00C43962">
        <w:rPr>
          <w:rFonts w:ascii="Verdana" w:hAnsi="Verdana" w:cs="Arial"/>
          <w:sz w:val="20"/>
          <w:szCs w:val="20"/>
        </w:rPr>
        <w:t>.</w:t>
      </w:r>
    </w:p>
    <w:p w14:paraId="549AD1D8" w14:textId="77777777" w:rsidR="008D7B45" w:rsidRPr="00E45273" w:rsidRDefault="001467DE" w:rsidP="00D6138F">
      <w:pPr>
        <w:pStyle w:val="Nagwek1"/>
        <w:spacing w:line="276" w:lineRule="auto"/>
        <w:rPr>
          <w:rFonts w:ascii="Verdana" w:hAnsi="Verdana" w:cs="Arial"/>
          <w:sz w:val="20"/>
          <w:szCs w:val="20"/>
        </w:rPr>
      </w:pPr>
      <w:bookmarkStart w:id="12" w:name="_Toc44818159"/>
      <w:bookmarkStart w:id="13" w:name="_Toc41966531"/>
      <w:r w:rsidRPr="00E45273">
        <w:rPr>
          <w:rFonts w:ascii="Verdana" w:hAnsi="Verdana" w:cs="Arial"/>
          <w:sz w:val="20"/>
          <w:szCs w:val="20"/>
        </w:rPr>
        <w:t>3. S</w:t>
      </w:r>
      <w:r w:rsidR="008D7B45" w:rsidRPr="00E45273">
        <w:rPr>
          <w:rFonts w:ascii="Verdana" w:hAnsi="Verdana" w:cs="Arial"/>
          <w:sz w:val="20"/>
          <w:szCs w:val="20"/>
        </w:rPr>
        <w:t>przęt</w:t>
      </w:r>
      <w:bookmarkEnd w:id="12"/>
      <w:bookmarkEnd w:id="13"/>
    </w:p>
    <w:p w14:paraId="52713CC2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3.1. Ogólne wymagania dotyczące sprzętu</w:t>
      </w:r>
    </w:p>
    <w:p w14:paraId="5D34D0E4" w14:textId="31586738" w:rsidR="00F97AC5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Ogólne wymagania dotyczące sprzętu podano w SST D-M-00.00.00</w:t>
      </w:r>
      <w:r w:rsidRPr="00E45273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E45273">
        <w:rPr>
          <w:rFonts w:ascii="Verdana" w:hAnsi="Verdana" w:cs="Arial"/>
          <w:sz w:val="20"/>
          <w:szCs w:val="20"/>
        </w:rPr>
        <w:t>„Wymagania ogólne”.</w:t>
      </w:r>
    </w:p>
    <w:p w14:paraId="39A7E7A4" w14:textId="77777777" w:rsidR="00955CF9" w:rsidRPr="00E45273" w:rsidRDefault="00955CF9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4E3EA2AE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3.2. Maszyny do przygotowania nawierzchni</w:t>
      </w:r>
    </w:p>
    <w:p w14:paraId="53F3BD9C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W zależności od potrzeb Wykonawca powinien wykazać się możliwością korzystania </w:t>
      </w:r>
      <w:r w:rsidR="00462028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ze sprzętu do przygotowania nawierzchni takiego jak:</w:t>
      </w:r>
    </w:p>
    <w:p w14:paraId="48BDDFB0" w14:textId="77777777" w:rsidR="008D7B45" w:rsidRPr="00955CF9" w:rsidRDefault="008D7B45" w:rsidP="00D6138F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 xml:space="preserve">przecinarki z diamentowymi tarczami tnącymi, o mocy co najmniej 10 kW, </w:t>
      </w:r>
      <w:r w:rsidR="00462028" w:rsidRPr="00955CF9">
        <w:rPr>
          <w:rFonts w:ascii="Verdana" w:hAnsi="Verdana" w:cs="Arial"/>
          <w:sz w:val="20"/>
          <w:szCs w:val="20"/>
        </w:rPr>
        <w:br/>
      </w:r>
      <w:r w:rsidRPr="00955CF9">
        <w:rPr>
          <w:rFonts w:ascii="Verdana" w:hAnsi="Verdana" w:cs="Arial"/>
          <w:sz w:val="20"/>
          <w:szCs w:val="20"/>
        </w:rPr>
        <w:t>lub podobnie działające urządzenia, do przycięcia krawędzi uszkodzonych warstw prostop</w:t>
      </w:r>
      <w:r w:rsidR="00462028" w:rsidRPr="00955CF9">
        <w:rPr>
          <w:rFonts w:ascii="Verdana" w:hAnsi="Verdana" w:cs="Arial"/>
          <w:sz w:val="20"/>
          <w:szCs w:val="20"/>
        </w:rPr>
        <w:t xml:space="preserve">adle do powierzchni nawierzchni i nadania uszkodzonym miejscom </w:t>
      </w:r>
      <w:r w:rsidRPr="00955CF9">
        <w:rPr>
          <w:rFonts w:ascii="Verdana" w:hAnsi="Verdana" w:cs="Arial"/>
          <w:sz w:val="20"/>
          <w:szCs w:val="20"/>
        </w:rPr>
        <w:t>geometrycznych kształtów (możliwie zbliżonych do prostokątów),</w:t>
      </w:r>
    </w:p>
    <w:p w14:paraId="373B50DC" w14:textId="77777777" w:rsidR="008D7B45" w:rsidRPr="00955CF9" w:rsidRDefault="008D7B45" w:rsidP="00D6138F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 xml:space="preserve">sprężarki o wydajności od 2 do </w:t>
      </w:r>
      <w:smartTag w:uri="urn:schemas-microsoft-com:office:smarttags" w:element="metricconverter">
        <w:smartTagPr>
          <w:attr w:name="ProductID" w:val="5 m3"/>
        </w:smartTagPr>
        <w:r w:rsidRPr="00955CF9">
          <w:rPr>
            <w:rFonts w:ascii="Verdana" w:hAnsi="Verdana" w:cs="Arial"/>
            <w:sz w:val="20"/>
            <w:szCs w:val="20"/>
          </w:rPr>
          <w:t>5 m</w:t>
        </w:r>
        <w:r w:rsidRPr="00955CF9">
          <w:rPr>
            <w:rFonts w:ascii="Verdana" w:hAnsi="Verdana" w:cs="Arial"/>
            <w:sz w:val="20"/>
            <w:szCs w:val="20"/>
            <w:vertAlign w:val="superscript"/>
          </w:rPr>
          <w:t>3</w:t>
        </w:r>
      </w:smartTag>
      <w:r w:rsidRPr="00955CF9">
        <w:rPr>
          <w:rFonts w:ascii="Verdana" w:hAnsi="Verdana" w:cs="Arial"/>
          <w:sz w:val="20"/>
          <w:szCs w:val="20"/>
        </w:rPr>
        <w:t xml:space="preserve"> powietrza na minutę, przy ciśnieniu </w:t>
      </w:r>
      <w:r w:rsidR="00727DCA" w:rsidRPr="00955CF9">
        <w:rPr>
          <w:rFonts w:ascii="Verdana" w:hAnsi="Verdana" w:cs="Arial"/>
          <w:sz w:val="20"/>
          <w:szCs w:val="20"/>
        </w:rPr>
        <w:br/>
      </w:r>
      <w:r w:rsidRPr="00955CF9">
        <w:rPr>
          <w:rFonts w:ascii="Verdana" w:hAnsi="Verdana" w:cs="Arial"/>
          <w:sz w:val="20"/>
          <w:szCs w:val="20"/>
        </w:rPr>
        <w:t>od 0,3 do 0,8 MPa,</w:t>
      </w:r>
    </w:p>
    <w:p w14:paraId="7999CD4D" w14:textId="5578C17A" w:rsidR="008D7B45" w:rsidRPr="00955CF9" w:rsidRDefault="008D7B45" w:rsidP="00D6138F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 xml:space="preserve">szczotki mechaniczne o mocy co najmniej 10 kW z wirującymi dyskami z drutów stalowych. Średnica dysków wirujących  (z drutów stalowych) z prędkością 3000 </w:t>
      </w:r>
      <w:proofErr w:type="spellStart"/>
      <w:r w:rsidRPr="00955CF9">
        <w:rPr>
          <w:rFonts w:ascii="Verdana" w:hAnsi="Verdana" w:cs="Arial"/>
          <w:sz w:val="20"/>
          <w:szCs w:val="20"/>
        </w:rPr>
        <w:t>obr</w:t>
      </w:r>
      <w:proofErr w:type="spellEnd"/>
      <w:r w:rsidRPr="00955CF9">
        <w:rPr>
          <w:rFonts w:ascii="Verdana" w:hAnsi="Verdana" w:cs="Arial"/>
          <w:sz w:val="20"/>
          <w:szCs w:val="20"/>
        </w:rPr>
        <w:t xml:space="preserve">./min nie powinna być mniejsza od </w:t>
      </w:r>
      <w:smartTag w:uri="urn:schemas-microsoft-com:office:smarttags" w:element="metricconverter">
        <w:smartTagPr>
          <w:attr w:name="ProductID" w:val="200 mm"/>
        </w:smartTagPr>
        <w:r w:rsidRPr="00955CF9">
          <w:rPr>
            <w:rFonts w:ascii="Verdana" w:hAnsi="Verdana" w:cs="Arial"/>
            <w:sz w:val="20"/>
            <w:szCs w:val="20"/>
          </w:rPr>
          <w:t>200 mm</w:t>
        </w:r>
      </w:smartTag>
      <w:r w:rsidRPr="00955CF9">
        <w:rPr>
          <w:rFonts w:ascii="Verdana" w:hAnsi="Verdana" w:cs="Arial"/>
          <w:sz w:val="20"/>
          <w:szCs w:val="20"/>
        </w:rPr>
        <w:t xml:space="preserve">. Szczotki służą do czyszczenia naprawianych pęknięć oraz krawędzi przyciętych warstw przed dalszymi pracami, </w:t>
      </w:r>
      <w:r w:rsidR="00462028" w:rsidRPr="00955CF9">
        <w:rPr>
          <w:rFonts w:ascii="Verdana" w:hAnsi="Verdana" w:cs="Arial"/>
          <w:sz w:val="20"/>
          <w:szCs w:val="20"/>
        </w:rPr>
        <w:br/>
      </w:r>
      <w:r w:rsidRPr="00955CF9">
        <w:rPr>
          <w:rFonts w:ascii="Verdana" w:hAnsi="Verdana" w:cs="Arial"/>
          <w:sz w:val="20"/>
          <w:szCs w:val="20"/>
        </w:rPr>
        <w:t xml:space="preserve">np. przyklejeniem do nich </w:t>
      </w:r>
      <w:r w:rsidR="00C43962">
        <w:rPr>
          <w:rFonts w:ascii="Verdana" w:hAnsi="Verdana" w:cs="Arial"/>
          <w:sz w:val="20"/>
          <w:szCs w:val="20"/>
        </w:rPr>
        <w:t>elastycznych taśm bitumicznych</w:t>
      </w:r>
      <w:r w:rsidRPr="00955CF9">
        <w:rPr>
          <w:rFonts w:ascii="Verdana" w:hAnsi="Verdana" w:cs="Arial"/>
          <w:sz w:val="20"/>
          <w:szCs w:val="20"/>
        </w:rPr>
        <w:t>,</w:t>
      </w:r>
    </w:p>
    <w:p w14:paraId="1C660AD2" w14:textId="77777777" w:rsidR="008D7B45" w:rsidRPr="00955CF9" w:rsidRDefault="008D7B45" w:rsidP="00D6138F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walcowe lub garnkowe szczotki mechaniczne (preferowane z pochłaniaczami zanieczyszczeń) zamocowane na specjalnych pojazdach samochodowych,</w:t>
      </w:r>
    </w:p>
    <w:p w14:paraId="11B9D9E8" w14:textId="77777777" w:rsidR="008D7B45" w:rsidRPr="00955CF9" w:rsidRDefault="008D7B45" w:rsidP="00D6138F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odkurzacze przemysłowe.</w:t>
      </w:r>
    </w:p>
    <w:p w14:paraId="21E954ED" w14:textId="77777777" w:rsidR="002D1332" w:rsidRPr="00E45273" w:rsidRDefault="002D1332" w:rsidP="00D6138F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0F6BD20E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3.3. Układarki geosiatek</w:t>
      </w:r>
    </w:p>
    <w:p w14:paraId="36662147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Do układania geosiatek na podłożu </w:t>
      </w:r>
      <w:r w:rsidR="009C5228" w:rsidRPr="00E45273">
        <w:rPr>
          <w:rFonts w:ascii="Verdana" w:hAnsi="Verdana" w:cs="Arial"/>
          <w:sz w:val="20"/>
          <w:szCs w:val="20"/>
        </w:rPr>
        <w:t xml:space="preserve">należy </w:t>
      </w:r>
      <w:r w:rsidRPr="00E45273">
        <w:rPr>
          <w:rFonts w:ascii="Verdana" w:hAnsi="Verdana" w:cs="Arial"/>
          <w:sz w:val="20"/>
          <w:szCs w:val="20"/>
        </w:rPr>
        <w:t>stosować układarki o prostej konstrukcji, umożliwiające rozwijanie geosiatki ze szpuli, np. przez podwieszenie rolki do wysięgnika koparki, ciągnika, ładowarki itp.</w:t>
      </w:r>
    </w:p>
    <w:p w14:paraId="0717717F" w14:textId="77777777" w:rsidR="00AC4B0D" w:rsidRPr="00E45273" w:rsidRDefault="00AC4B0D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969BA4E" w14:textId="77777777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3.4. Skrapiarki</w:t>
      </w:r>
    </w:p>
    <w:p w14:paraId="581CF968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W zależności od potrzeb należy zapewnić użycie odpowiednich skrapiarek do asfaltu i do emulsji asfaltowej. Do większości robót można stosować skrapiarki małe (ze zbiornikiem p</w:t>
      </w:r>
      <w:r w:rsidR="00462028">
        <w:rPr>
          <w:rFonts w:ascii="Verdana" w:hAnsi="Verdana" w:cs="Arial"/>
          <w:sz w:val="20"/>
          <w:szCs w:val="20"/>
        </w:rPr>
        <w:t xml:space="preserve">ojemności od 250 do 500 litrów) </w:t>
      </w:r>
      <w:r w:rsidRPr="00E45273">
        <w:rPr>
          <w:rFonts w:ascii="Verdana" w:hAnsi="Verdana" w:cs="Arial"/>
          <w:sz w:val="20"/>
          <w:szCs w:val="20"/>
        </w:rPr>
        <w:t>z ręcznie prowadzoną lancą spryskującą. Podstawowym warunkiem jest zapewnienie stałego wydatku lepiszcza, aby ułatwić operatorowi równomierne spryskanie lepiszczem naprawianego miejsca w założonej ilości (</w:t>
      </w:r>
      <w:r w:rsidR="005C3F59" w:rsidRPr="00E45273">
        <w:rPr>
          <w:rFonts w:ascii="Verdana" w:hAnsi="Verdana" w:cs="Arial"/>
          <w:sz w:val="20"/>
          <w:szCs w:val="20"/>
        </w:rPr>
        <w:t>kg</w:t>
      </w:r>
      <w:r w:rsidRPr="00E45273">
        <w:rPr>
          <w:rFonts w:ascii="Verdana" w:hAnsi="Verdana" w:cs="Arial"/>
          <w:sz w:val="20"/>
          <w:szCs w:val="20"/>
        </w:rPr>
        <w:t>/m</w:t>
      </w:r>
      <w:r w:rsidRPr="00E45273">
        <w:rPr>
          <w:rFonts w:ascii="Verdana" w:hAnsi="Verdana" w:cs="Arial"/>
          <w:sz w:val="20"/>
          <w:szCs w:val="20"/>
          <w:vertAlign w:val="superscript"/>
        </w:rPr>
        <w:t>2</w:t>
      </w:r>
      <w:r w:rsidRPr="00E45273">
        <w:rPr>
          <w:rFonts w:ascii="Verdana" w:hAnsi="Verdana" w:cs="Arial"/>
          <w:sz w:val="20"/>
          <w:szCs w:val="20"/>
        </w:rPr>
        <w:t>).</w:t>
      </w:r>
    </w:p>
    <w:p w14:paraId="6A98F806" w14:textId="77777777" w:rsidR="008D7B45" w:rsidRPr="00E45273" w:rsidRDefault="008D7B45" w:rsidP="00D6138F">
      <w:pPr>
        <w:pStyle w:val="Nagwek1"/>
        <w:spacing w:line="276" w:lineRule="auto"/>
        <w:rPr>
          <w:rFonts w:ascii="Verdana" w:hAnsi="Verdana" w:cs="Arial"/>
          <w:sz w:val="20"/>
          <w:szCs w:val="20"/>
        </w:rPr>
      </w:pPr>
      <w:bookmarkStart w:id="14" w:name="_Toc44818160"/>
      <w:bookmarkStart w:id="15" w:name="_Toc41966532"/>
      <w:r w:rsidRPr="00E45273">
        <w:rPr>
          <w:rFonts w:ascii="Verdana" w:hAnsi="Verdana" w:cs="Arial"/>
          <w:sz w:val="20"/>
          <w:szCs w:val="20"/>
        </w:rPr>
        <w:t>4. T</w:t>
      </w:r>
      <w:bookmarkEnd w:id="14"/>
      <w:bookmarkEnd w:id="15"/>
      <w:r w:rsidR="001C08C4" w:rsidRPr="00E45273">
        <w:rPr>
          <w:rFonts w:ascii="Verdana" w:hAnsi="Verdana" w:cs="Arial"/>
          <w:sz w:val="20"/>
          <w:szCs w:val="20"/>
        </w:rPr>
        <w:t>ransport</w:t>
      </w:r>
    </w:p>
    <w:p w14:paraId="27879266" w14:textId="4E8EFA4D" w:rsidR="00506DA9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Ogólne wymagania dotyczące transportu podano w SST D-M-00.00.00 „Wymagania ogólne”.</w:t>
      </w:r>
    </w:p>
    <w:p w14:paraId="08C28C62" w14:textId="77777777" w:rsidR="00B64A9D" w:rsidRPr="00B64A9D" w:rsidRDefault="00B64A9D" w:rsidP="00D6138F">
      <w:pPr>
        <w:spacing w:line="276" w:lineRule="auto"/>
        <w:jc w:val="both"/>
        <w:rPr>
          <w:rFonts w:ascii="Verdana" w:hAnsi="Verdana" w:cs="Arial"/>
          <w:sz w:val="6"/>
          <w:szCs w:val="6"/>
        </w:rPr>
      </w:pPr>
    </w:p>
    <w:p w14:paraId="575410F9" w14:textId="46A6D191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Geosiatki należy transportować w rolkach owiniętych folią. Folia ma na celu zabezpieczenie geosiatki przed uszkodzeniem w  czasie transportu i składowania na budowie, a także zabezpiecza przed negatywnym działaniem ultrafioletowego promieniowania słonecznego. Podczas transportu należy chronić materiał przed zawilgoceniem i zabrudzeniem. Rolki powinny być ułożone poziomo, nie więcej niż w trzech warstwach. W czasie wyładowywania geosiatki ze środka transportu nie należy dopuścić do porozrywania lub podziurawienia opakowania z folii.</w:t>
      </w:r>
    </w:p>
    <w:p w14:paraId="4F1BF3C7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lastRenderedPageBreak/>
        <w:t>Przy transporcie geosiatki należy przestrzegać zaleceń producenta.</w:t>
      </w:r>
    </w:p>
    <w:p w14:paraId="7E63F287" w14:textId="77777777" w:rsidR="005169E1" w:rsidRPr="00E45273" w:rsidRDefault="009C5228" w:rsidP="00D6138F">
      <w:pPr>
        <w:pStyle w:val="Nagwek1"/>
        <w:spacing w:after="0" w:line="276" w:lineRule="auto"/>
        <w:rPr>
          <w:rFonts w:ascii="Verdana" w:hAnsi="Verdana" w:cs="Arial"/>
          <w:sz w:val="20"/>
          <w:szCs w:val="20"/>
        </w:rPr>
      </w:pPr>
      <w:bookmarkStart w:id="16" w:name="_Toc44818161"/>
      <w:bookmarkStart w:id="17" w:name="_Toc41966533"/>
      <w:bookmarkStart w:id="18" w:name="_Toc485797030"/>
      <w:bookmarkStart w:id="19" w:name="_Toc485703813"/>
      <w:bookmarkStart w:id="20" w:name="_Toc485608034"/>
      <w:bookmarkStart w:id="21" w:name="_Toc485450214"/>
      <w:r w:rsidRPr="00E45273">
        <w:rPr>
          <w:rFonts w:ascii="Verdana" w:hAnsi="Verdana" w:cs="Arial"/>
          <w:sz w:val="20"/>
          <w:szCs w:val="20"/>
        </w:rPr>
        <w:t>5. W</w:t>
      </w:r>
      <w:r w:rsidR="008D7B45" w:rsidRPr="00E45273">
        <w:rPr>
          <w:rFonts w:ascii="Verdana" w:hAnsi="Verdana" w:cs="Arial"/>
          <w:sz w:val="20"/>
          <w:szCs w:val="20"/>
        </w:rPr>
        <w:t>ykonanie robót</w:t>
      </w:r>
      <w:bookmarkEnd w:id="16"/>
      <w:bookmarkEnd w:id="17"/>
      <w:bookmarkEnd w:id="18"/>
      <w:bookmarkEnd w:id="19"/>
      <w:bookmarkEnd w:id="20"/>
      <w:bookmarkEnd w:id="21"/>
    </w:p>
    <w:p w14:paraId="7AF93D97" w14:textId="1F57EBE4" w:rsidR="008D7B45" w:rsidRPr="00E45273" w:rsidRDefault="008D7B45" w:rsidP="00D6138F">
      <w:pPr>
        <w:spacing w:line="276" w:lineRule="auto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Ogólne zasady wykonania robót podano w SST D-M-00.00.00</w:t>
      </w:r>
      <w:r w:rsidRPr="00E45273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E45273">
        <w:rPr>
          <w:rFonts w:ascii="Verdana" w:hAnsi="Verdana" w:cs="Arial"/>
          <w:sz w:val="20"/>
          <w:szCs w:val="20"/>
        </w:rPr>
        <w:t>„Wymagania ogólne”.</w:t>
      </w:r>
    </w:p>
    <w:p w14:paraId="46BCC962" w14:textId="77777777" w:rsidR="005169E1" w:rsidRPr="00E45273" w:rsidRDefault="005169E1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386946F" w14:textId="1BE5A7E8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5.</w:t>
      </w:r>
      <w:r w:rsidR="00BB50E8">
        <w:rPr>
          <w:rFonts w:ascii="Verdana" w:hAnsi="Verdana" w:cs="Arial"/>
          <w:b/>
          <w:sz w:val="20"/>
        </w:rPr>
        <w:t>1</w:t>
      </w:r>
      <w:r w:rsidRPr="00E45273">
        <w:rPr>
          <w:rFonts w:ascii="Verdana" w:hAnsi="Verdana" w:cs="Arial"/>
          <w:b/>
          <w:sz w:val="20"/>
        </w:rPr>
        <w:t>. Zasady wykonywania robót</w:t>
      </w:r>
    </w:p>
    <w:p w14:paraId="6CF94C60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Konstrukcja i sposób wzmocnienia </w:t>
      </w:r>
      <w:proofErr w:type="spellStart"/>
      <w:r w:rsidRPr="00E45273">
        <w:rPr>
          <w:rFonts w:ascii="Verdana" w:hAnsi="Verdana" w:cs="Arial"/>
          <w:sz w:val="20"/>
          <w:szCs w:val="20"/>
        </w:rPr>
        <w:t>geosiatką</w:t>
      </w:r>
      <w:proofErr w:type="spellEnd"/>
      <w:r w:rsidRPr="00E45273">
        <w:rPr>
          <w:rFonts w:ascii="Verdana" w:hAnsi="Verdana" w:cs="Arial"/>
          <w:sz w:val="20"/>
          <w:szCs w:val="20"/>
        </w:rPr>
        <w:t xml:space="preserve"> nawierzchni, powinny być zgodne z SST </w:t>
      </w:r>
      <w:r w:rsidR="00462028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i ustaleniami producenta geosiatek. W przypadku braku wystarczających danych należy korzystać z ustaleń podanych w</w:t>
      </w:r>
      <w:r w:rsidR="00B17065" w:rsidRPr="00E45273">
        <w:rPr>
          <w:rFonts w:ascii="Verdana" w:hAnsi="Verdana" w:cs="Arial"/>
          <w:sz w:val="20"/>
          <w:szCs w:val="20"/>
        </w:rPr>
        <w:t> </w:t>
      </w:r>
      <w:r w:rsidRPr="00E45273">
        <w:rPr>
          <w:rFonts w:ascii="Verdana" w:hAnsi="Verdana" w:cs="Arial"/>
          <w:sz w:val="20"/>
          <w:szCs w:val="20"/>
        </w:rPr>
        <w:t>niniejszej specyfikacji.</w:t>
      </w:r>
    </w:p>
    <w:p w14:paraId="32F3E7DA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Przy wzmacnianiu </w:t>
      </w:r>
      <w:proofErr w:type="spellStart"/>
      <w:r w:rsidRPr="00E45273">
        <w:rPr>
          <w:rFonts w:ascii="Verdana" w:hAnsi="Verdana" w:cs="Arial"/>
          <w:sz w:val="20"/>
          <w:szCs w:val="20"/>
        </w:rPr>
        <w:t>geosiatkami</w:t>
      </w:r>
      <w:proofErr w:type="spellEnd"/>
      <w:r w:rsidRPr="00E45273">
        <w:rPr>
          <w:rFonts w:ascii="Verdana" w:hAnsi="Verdana" w:cs="Arial"/>
          <w:sz w:val="20"/>
          <w:szCs w:val="20"/>
        </w:rPr>
        <w:t xml:space="preserve"> nawierzchni mogą występować następujące czynności:</w:t>
      </w:r>
    </w:p>
    <w:p w14:paraId="52125C1A" w14:textId="77777777" w:rsidR="008D7B45" w:rsidRPr="00955CF9" w:rsidRDefault="008D7B45" w:rsidP="00D6138F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oczyszczenie powierzchni przewidzianej do ułożenia geosiatki,</w:t>
      </w:r>
    </w:p>
    <w:p w14:paraId="25643D58" w14:textId="77777777" w:rsidR="009C5228" w:rsidRPr="00955CF9" w:rsidRDefault="009C5228" w:rsidP="00D6138F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oczyścić i wypełnić masą termop</w:t>
      </w:r>
      <w:r w:rsidR="00E2739F" w:rsidRPr="00955CF9">
        <w:rPr>
          <w:rFonts w:ascii="Verdana" w:hAnsi="Verdana" w:cs="Arial"/>
          <w:sz w:val="20"/>
          <w:szCs w:val="20"/>
        </w:rPr>
        <w:t xml:space="preserve">lastyczną/gorącym </w:t>
      </w:r>
      <w:r w:rsidRPr="00955CF9">
        <w:rPr>
          <w:rFonts w:ascii="Verdana" w:hAnsi="Verdana" w:cs="Arial"/>
          <w:sz w:val="20"/>
          <w:szCs w:val="20"/>
        </w:rPr>
        <w:t xml:space="preserve">asfaltem rysy, pęknięcia </w:t>
      </w:r>
      <w:r w:rsidR="00462028" w:rsidRPr="00955CF9">
        <w:rPr>
          <w:rFonts w:ascii="Verdana" w:hAnsi="Verdana" w:cs="Arial"/>
          <w:sz w:val="20"/>
          <w:szCs w:val="20"/>
        </w:rPr>
        <w:br/>
      </w:r>
      <w:r w:rsidRPr="00955CF9">
        <w:rPr>
          <w:rFonts w:ascii="Verdana" w:hAnsi="Verdana" w:cs="Arial"/>
          <w:sz w:val="20"/>
          <w:szCs w:val="20"/>
        </w:rPr>
        <w:t>o rozwartości większej</w:t>
      </w:r>
      <w:r w:rsidR="00462028" w:rsidRPr="00955CF9">
        <w:rPr>
          <w:rFonts w:ascii="Verdana" w:hAnsi="Verdana" w:cs="Arial"/>
          <w:sz w:val="20"/>
          <w:szCs w:val="20"/>
        </w:rPr>
        <w:t xml:space="preserve"> </w:t>
      </w:r>
      <w:r w:rsidRPr="00955CF9">
        <w:rPr>
          <w:rFonts w:ascii="Verdana" w:hAnsi="Verdana" w:cs="Arial"/>
          <w:sz w:val="20"/>
          <w:szCs w:val="20"/>
        </w:rPr>
        <w:t>niż 4</w:t>
      </w:r>
      <w:r w:rsidR="00462028" w:rsidRPr="00955CF9">
        <w:rPr>
          <w:rFonts w:ascii="Verdana" w:hAnsi="Verdana" w:cs="Arial"/>
          <w:sz w:val="20"/>
          <w:szCs w:val="20"/>
        </w:rPr>
        <w:t xml:space="preserve"> </w:t>
      </w:r>
      <w:r w:rsidRPr="00955CF9">
        <w:rPr>
          <w:rFonts w:ascii="Verdana" w:hAnsi="Verdana" w:cs="Arial"/>
          <w:sz w:val="20"/>
          <w:szCs w:val="20"/>
        </w:rPr>
        <w:t>mm</w:t>
      </w:r>
      <w:r w:rsidR="00CA3BF1" w:rsidRPr="00955CF9">
        <w:rPr>
          <w:rFonts w:ascii="Verdana" w:hAnsi="Verdana" w:cs="Arial"/>
          <w:sz w:val="20"/>
          <w:szCs w:val="20"/>
        </w:rPr>
        <w:t>,</w:t>
      </w:r>
    </w:p>
    <w:p w14:paraId="11922207" w14:textId="77777777" w:rsidR="008D7B45" w:rsidRPr="00955CF9" w:rsidRDefault="008D7B45" w:rsidP="00D6138F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 xml:space="preserve">skropienie </w:t>
      </w:r>
      <w:r w:rsidR="005C3F59" w:rsidRPr="00955CF9">
        <w:rPr>
          <w:rFonts w:ascii="Verdana" w:hAnsi="Verdana" w:cs="Arial"/>
          <w:sz w:val="20"/>
          <w:szCs w:val="20"/>
        </w:rPr>
        <w:t>emulsją asfaltową</w:t>
      </w:r>
      <w:r w:rsidRPr="00955CF9">
        <w:rPr>
          <w:rFonts w:ascii="Verdana" w:hAnsi="Verdana" w:cs="Arial"/>
          <w:sz w:val="20"/>
          <w:szCs w:val="20"/>
        </w:rPr>
        <w:t>,</w:t>
      </w:r>
    </w:p>
    <w:p w14:paraId="2E301DD7" w14:textId="77777777" w:rsidR="008D7B45" w:rsidRPr="00955CF9" w:rsidRDefault="008D7B45" w:rsidP="00D6138F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ułożenie geosiatki,</w:t>
      </w:r>
    </w:p>
    <w:p w14:paraId="1790C43A" w14:textId="10AD83D0" w:rsidR="00F86A22" w:rsidRDefault="008D7B45" w:rsidP="00D6138F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 xml:space="preserve">ułożenie warstwy nawierzchni asfaltowej na rozebranym fragmencie jezdni </w:t>
      </w:r>
      <w:r w:rsidR="00BB50E8">
        <w:rPr>
          <w:rFonts w:ascii="Verdana" w:hAnsi="Verdana" w:cs="Arial"/>
          <w:sz w:val="20"/>
          <w:szCs w:val="20"/>
        </w:rPr>
        <w:br/>
      </w:r>
      <w:r w:rsidRPr="00955CF9">
        <w:rPr>
          <w:rFonts w:ascii="Verdana" w:hAnsi="Verdana" w:cs="Arial"/>
          <w:sz w:val="20"/>
          <w:szCs w:val="20"/>
        </w:rPr>
        <w:t>lub na całej szerokości jezdni.</w:t>
      </w:r>
    </w:p>
    <w:p w14:paraId="7B88ABA8" w14:textId="77777777" w:rsidR="00B64A9D" w:rsidRPr="00955CF9" w:rsidRDefault="00B64A9D" w:rsidP="00D6138F">
      <w:pPr>
        <w:pStyle w:val="Akapitzlist"/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7C4A00A" w14:textId="158D488E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5.</w:t>
      </w:r>
      <w:r w:rsidR="00BB50E8">
        <w:rPr>
          <w:rFonts w:ascii="Verdana" w:hAnsi="Verdana" w:cs="Arial"/>
          <w:b/>
          <w:sz w:val="20"/>
        </w:rPr>
        <w:t>2</w:t>
      </w:r>
      <w:r w:rsidRPr="00E45273">
        <w:rPr>
          <w:rFonts w:ascii="Verdana" w:hAnsi="Verdana" w:cs="Arial"/>
          <w:b/>
          <w:sz w:val="20"/>
        </w:rPr>
        <w:t xml:space="preserve">. Oczyszczenie powierzchni przewidzianej do skropienia lepiszczem </w:t>
      </w:r>
      <w:r w:rsidR="00462028">
        <w:rPr>
          <w:rFonts w:ascii="Verdana" w:hAnsi="Verdana" w:cs="Arial"/>
          <w:b/>
          <w:sz w:val="20"/>
        </w:rPr>
        <w:br/>
      </w:r>
      <w:r w:rsidRPr="00E45273">
        <w:rPr>
          <w:rFonts w:ascii="Verdana" w:hAnsi="Verdana" w:cs="Arial"/>
          <w:b/>
          <w:sz w:val="20"/>
        </w:rPr>
        <w:t>i ułożenia geosiatki</w:t>
      </w:r>
    </w:p>
    <w:p w14:paraId="3D3C7799" w14:textId="77777777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Przygotowanie powierzchni do skropienia lepiszczem i ułożenia geosiatki, zakłada:</w:t>
      </w:r>
    </w:p>
    <w:p w14:paraId="53C50BDC" w14:textId="77777777" w:rsidR="008D7B45" w:rsidRPr="00955CF9" w:rsidRDefault="008D7B45" w:rsidP="00D6138F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 xml:space="preserve">dokładne usunięcie ze starej nawierzchni wszystkich zanieczyszczeń, </w:t>
      </w:r>
      <w:r w:rsidR="00582EA5" w:rsidRPr="00955CF9">
        <w:rPr>
          <w:rFonts w:ascii="Verdana" w:hAnsi="Verdana" w:cs="Arial"/>
          <w:sz w:val="20"/>
          <w:szCs w:val="20"/>
        </w:rPr>
        <w:t>niebędących</w:t>
      </w:r>
      <w:r w:rsidRPr="00955CF9">
        <w:rPr>
          <w:rFonts w:ascii="Verdana" w:hAnsi="Verdana" w:cs="Arial"/>
          <w:sz w:val="20"/>
          <w:szCs w:val="20"/>
        </w:rPr>
        <w:t xml:space="preserve"> integralną jej częścią (takich jak: luźne kawałki i odpryski asfaltu, przyczepione </w:t>
      </w:r>
      <w:r w:rsidR="00462028" w:rsidRPr="00955CF9">
        <w:rPr>
          <w:rFonts w:ascii="Verdana" w:hAnsi="Verdana" w:cs="Arial"/>
          <w:sz w:val="20"/>
          <w:szCs w:val="20"/>
        </w:rPr>
        <w:br/>
      </w:r>
      <w:r w:rsidRPr="00955CF9">
        <w:rPr>
          <w:rFonts w:ascii="Verdana" w:hAnsi="Verdana" w:cs="Arial"/>
          <w:sz w:val="20"/>
          <w:szCs w:val="20"/>
        </w:rPr>
        <w:t>do nawierzchni kawałki błota, gliny itp.);</w:t>
      </w:r>
    </w:p>
    <w:p w14:paraId="4964EA9C" w14:textId="77777777" w:rsidR="008D7B45" w:rsidRPr="00955CF9" w:rsidRDefault="008D7B45" w:rsidP="00D6138F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oczyszczenie całej nawierzchni (najkorzystniej obrotową, mechaniczną, wirującą drucianą szczotką) do</w:t>
      </w:r>
      <w:r w:rsidR="00B17065" w:rsidRPr="00955CF9">
        <w:rPr>
          <w:rFonts w:ascii="Verdana" w:hAnsi="Verdana" w:cs="Arial"/>
          <w:sz w:val="20"/>
          <w:szCs w:val="20"/>
        </w:rPr>
        <w:t> </w:t>
      </w:r>
      <w:r w:rsidRPr="00955CF9">
        <w:rPr>
          <w:rFonts w:ascii="Verdana" w:hAnsi="Verdana" w:cs="Arial"/>
          <w:sz w:val="20"/>
          <w:szCs w:val="20"/>
        </w:rPr>
        <w:t>stanu, w którym zapewnione zostanie pozostawienie na podłożu starej nawierzchni jedynie elementów związanych w sposób trwały;</w:t>
      </w:r>
    </w:p>
    <w:p w14:paraId="3F894DE5" w14:textId="77777777" w:rsidR="008D7B45" w:rsidRPr="00955CF9" w:rsidRDefault="008D7B45" w:rsidP="00D6138F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bardzo dokładne oczyszczenie kraterów, przestrzeni wgłębnyc</w:t>
      </w:r>
      <w:r w:rsidR="00462028" w:rsidRPr="00955CF9">
        <w:rPr>
          <w:rFonts w:ascii="Verdana" w:hAnsi="Verdana" w:cs="Arial"/>
          <w:sz w:val="20"/>
          <w:szCs w:val="20"/>
        </w:rPr>
        <w:t xml:space="preserve">h: pęknięć, spękań, powierzchni </w:t>
      </w:r>
      <w:r w:rsidRPr="00955CF9">
        <w:rPr>
          <w:rFonts w:ascii="Verdana" w:hAnsi="Verdana" w:cs="Arial"/>
          <w:sz w:val="20"/>
          <w:szCs w:val="20"/>
        </w:rPr>
        <w:t>bocznych i</w:t>
      </w:r>
      <w:r w:rsidR="00B17065" w:rsidRPr="00955CF9">
        <w:rPr>
          <w:rFonts w:ascii="Verdana" w:hAnsi="Verdana" w:cs="Arial"/>
          <w:sz w:val="20"/>
          <w:szCs w:val="20"/>
        </w:rPr>
        <w:t> </w:t>
      </w:r>
      <w:r w:rsidRPr="00955CF9">
        <w:rPr>
          <w:rFonts w:ascii="Verdana" w:hAnsi="Verdana" w:cs="Arial"/>
          <w:sz w:val="20"/>
          <w:szCs w:val="20"/>
        </w:rPr>
        <w:t>dna;</w:t>
      </w:r>
    </w:p>
    <w:p w14:paraId="117E2143" w14:textId="77777777" w:rsidR="008D7B45" w:rsidRPr="00955CF9" w:rsidRDefault="008D7B45" w:rsidP="00D6138F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odkurzanie całej nawierzchni odkurzaczem przemysłowym lub</w:t>
      </w:r>
      <w:r w:rsidR="00462028" w:rsidRPr="00955CF9">
        <w:rPr>
          <w:rFonts w:ascii="Verdana" w:hAnsi="Verdana" w:cs="Arial"/>
          <w:sz w:val="20"/>
          <w:szCs w:val="20"/>
        </w:rPr>
        <w:t xml:space="preserve">, o ile na to pozwalają warunki </w:t>
      </w:r>
      <w:r w:rsidRPr="00955CF9">
        <w:rPr>
          <w:rFonts w:ascii="Verdana" w:hAnsi="Verdana" w:cs="Arial"/>
          <w:sz w:val="20"/>
          <w:szCs w:val="20"/>
        </w:rPr>
        <w:t>miejscowe, strumieniem sprężonego powietrza z przemieszczalnego wentylatora, o możliwie dużym wydmuchu powietrza;</w:t>
      </w:r>
    </w:p>
    <w:p w14:paraId="2ECEBD5D" w14:textId="77777777" w:rsidR="008D7B45" w:rsidRPr="00955CF9" w:rsidRDefault="008D7B45" w:rsidP="00D6138F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zmycie nawierzchni strumieniem wody pod ciśnieniem;</w:t>
      </w:r>
    </w:p>
    <w:p w14:paraId="4C437133" w14:textId="77777777" w:rsidR="008D7B45" w:rsidRPr="00955CF9" w:rsidRDefault="008D7B45" w:rsidP="00D6138F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uzupełnienie starego podłoża mieszanką mineralno-asfaltową w miejscach, gdzie występują znaczne jego ubytki (wskazane jest również pokrycie ich powierzchni ciekłą substancją wiążącą);</w:t>
      </w:r>
    </w:p>
    <w:p w14:paraId="525A9841" w14:textId="77777777" w:rsidR="008D7B45" w:rsidRPr="00955CF9" w:rsidRDefault="008D7B45" w:rsidP="00D6138F">
      <w:pPr>
        <w:pStyle w:val="Akapitzlist"/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powtórne odkurzanie  całej nawierzchni odkurzaczem przemysłowym lub sprężonym powietrzem.</w:t>
      </w:r>
    </w:p>
    <w:p w14:paraId="788FD093" w14:textId="77777777" w:rsidR="005169E1" w:rsidRPr="00E45273" w:rsidRDefault="005169E1" w:rsidP="00D6138F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404184DF" w14:textId="7406CB40" w:rsidR="005169E1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5.</w:t>
      </w:r>
      <w:r w:rsidR="00BB50E8">
        <w:rPr>
          <w:rFonts w:ascii="Verdana" w:hAnsi="Verdana" w:cs="Arial"/>
          <w:b/>
          <w:sz w:val="20"/>
        </w:rPr>
        <w:t>3</w:t>
      </w:r>
      <w:r w:rsidRPr="00E45273">
        <w:rPr>
          <w:rFonts w:ascii="Verdana" w:hAnsi="Verdana" w:cs="Arial"/>
          <w:b/>
          <w:sz w:val="20"/>
        </w:rPr>
        <w:t>. Ułożenie geosiatki</w:t>
      </w:r>
    </w:p>
    <w:p w14:paraId="2C934763" w14:textId="5AEF4021" w:rsidR="008D7B45" w:rsidRPr="00E45273" w:rsidRDefault="00506DA9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E45273">
        <w:rPr>
          <w:rFonts w:ascii="Verdana" w:hAnsi="Verdana" w:cs="Arial"/>
          <w:b/>
          <w:sz w:val="20"/>
          <w:szCs w:val="20"/>
        </w:rPr>
        <w:t>5.</w:t>
      </w:r>
      <w:r w:rsidR="00BB50E8">
        <w:rPr>
          <w:rFonts w:ascii="Verdana" w:hAnsi="Verdana" w:cs="Arial"/>
          <w:b/>
          <w:sz w:val="20"/>
          <w:szCs w:val="20"/>
        </w:rPr>
        <w:t>3</w:t>
      </w:r>
      <w:r w:rsidRPr="00E45273">
        <w:rPr>
          <w:rFonts w:ascii="Verdana" w:hAnsi="Verdana" w:cs="Arial"/>
          <w:b/>
          <w:sz w:val="20"/>
          <w:szCs w:val="20"/>
        </w:rPr>
        <w:t xml:space="preserve">.1. </w:t>
      </w:r>
      <w:r w:rsidR="008D7B45" w:rsidRPr="00E45273">
        <w:rPr>
          <w:rFonts w:ascii="Verdana" w:hAnsi="Verdana" w:cs="Arial"/>
          <w:b/>
          <w:sz w:val="20"/>
          <w:szCs w:val="20"/>
        </w:rPr>
        <w:t>Czynności przygotowawcze</w:t>
      </w:r>
    </w:p>
    <w:p w14:paraId="29267BC8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Ułożenie geosiatki powinno być zgodne z zaleceniami producenta i aprobaty technicznej, </w:t>
      </w:r>
      <w:r w:rsidR="00B17065" w:rsidRPr="00E45273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 xml:space="preserve">a w </w:t>
      </w:r>
      <w:r w:rsidR="00B17065" w:rsidRPr="00E45273">
        <w:rPr>
          <w:rFonts w:ascii="Verdana" w:hAnsi="Verdana" w:cs="Arial"/>
          <w:sz w:val="20"/>
          <w:szCs w:val="20"/>
        </w:rPr>
        <w:t>p</w:t>
      </w:r>
      <w:r w:rsidRPr="00E45273">
        <w:rPr>
          <w:rFonts w:ascii="Verdana" w:hAnsi="Verdana" w:cs="Arial"/>
          <w:sz w:val="20"/>
          <w:szCs w:val="20"/>
        </w:rPr>
        <w:t xml:space="preserve">rzypadku ich braku lub niepełnych danych - zgodne ze wskazaniami podanymi </w:t>
      </w:r>
      <w:r w:rsidR="00462028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w dalszym ciągu.</w:t>
      </w:r>
    </w:p>
    <w:p w14:paraId="446760D4" w14:textId="77777777" w:rsidR="00506DA9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Folię, w którą są zapakowane rolki geosiatki, zaleca się zdejmować bezpośrednio przed układaniem. </w:t>
      </w:r>
      <w:r w:rsidR="00B17065" w:rsidRPr="00E45273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 xml:space="preserve">W celu uzyskania mniejszej szerokości rolki można ją przeciąć piłą. Szerokość </w:t>
      </w:r>
      <w:r w:rsidR="00462028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po przycięciu powinna umożliwić połączenie sąsiednich pasm  z zakładem. Przygotowane rolki włókniny</w:t>
      </w:r>
      <w:r w:rsidR="00506DA9" w:rsidRPr="00E45273">
        <w:rPr>
          <w:rFonts w:ascii="Verdana" w:hAnsi="Verdana" w:cs="Arial"/>
          <w:sz w:val="20"/>
          <w:szCs w:val="20"/>
        </w:rPr>
        <w:t xml:space="preserve"> należy rozłożyć wzdłuż odcinka </w:t>
      </w:r>
      <w:r w:rsidRPr="00E45273">
        <w:rPr>
          <w:rFonts w:ascii="Verdana" w:hAnsi="Verdana" w:cs="Arial"/>
          <w:sz w:val="20"/>
          <w:szCs w:val="20"/>
        </w:rPr>
        <w:t xml:space="preserve">drogi, </w:t>
      </w:r>
      <w:r w:rsidR="00506DA9" w:rsidRPr="00E45273">
        <w:rPr>
          <w:rFonts w:ascii="Verdana" w:hAnsi="Verdana" w:cs="Arial"/>
          <w:sz w:val="20"/>
          <w:szCs w:val="20"/>
        </w:rPr>
        <w:t xml:space="preserve">na którym będą prowadzone prace. </w:t>
      </w:r>
    </w:p>
    <w:p w14:paraId="4CFA6F32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lastRenderedPageBreak/>
        <w:t xml:space="preserve">Rozpakowanie rulonów powinno następować pojedynczo, na przygotowanym podłożu. Przy większym zakresie robót zaleca się wykonanie projektu (rysunku), ilustrującego sposób układania i łączenia rulonów, </w:t>
      </w:r>
      <w:r w:rsidR="00E2739F" w:rsidRPr="00E45273">
        <w:rPr>
          <w:rFonts w:ascii="Verdana" w:hAnsi="Verdana" w:cs="Arial"/>
          <w:sz w:val="20"/>
          <w:szCs w:val="20"/>
        </w:rPr>
        <w:t>ewentualnie</w:t>
      </w:r>
      <w:r w:rsidRPr="00E45273">
        <w:rPr>
          <w:rFonts w:ascii="Verdana" w:hAnsi="Verdana" w:cs="Arial"/>
          <w:sz w:val="20"/>
          <w:szCs w:val="20"/>
        </w:rPr>
        <w:t xml:space="preserve"> szerokości zakładek, mocowania </w:t>
      </w:r>
      <w:r w:rsidR="00462028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do podłoża itp.</w:t>
      </w:r>
      <w:r w:rsidR="009D422D" w:rsidRPr="00E45273">
        <w:rPr>
          <w:rFonts w:ascii="Verdana" w:hAnsi="Verdana" w:cs="Arial"/>
          <w:sz w:val="20"/>
          <w:szCs w:val="20"/>
        </w:rPr>
        <w:t xml:space="preserve"> Nierówności ta</w:t>
      </w:r>
      <w:r w:rsidR="00462028">
        <w:rPr>
          <w:rFonts w:ascii="Verdana" w:hAnsi="Verdana" w:cs="Arial"/>
          <w:sz w:val="20"/>
          <w:szCs w:val="20"/>
        </w:rPr>
        <w:t xml:space="preserve">kie jak koleiny lub wyżłobienia </w:t>
      </w:r>
      <w:r w:rsidR="009D422D" w:rsidRPr="00E45273">
        <w:rPr>
          <w:rFonts w:ascii="Verdana" w:hAnsi="Verdana" w:cs="Arial"/>
          <w:sz w:val="20"/>
          <w:szCs w:val="20"/>
        </w:rPr>
        <w:t xml:space="preserve">o głębokości większej niż </w:t>
      </w:r>
      <w:smartTag w:uri="urn:schemas-microsoft-com:office:smarttags" w:element="metricconverter">
        <w:smartTagPr>
          <w:attr w:name="ProductID" w:val="10 mm"/>
        </w:smartTagPr>
        <w:r w:rsidR="009D422D" w:rsidRPr="00E45273">
          <w:rPr>
            <w:rFonts w:ascii="Verdana" w:hAnsi="Verdana" w:cs="Arial"/>
            <w:sz w:val="20"/>
            <w:szCs w:val="20"/>
          </w:rPr>
          <w:t>10 mm</w:t>
        </w:r>
      </w:smartTag>
      <w:r w:rsidR="009D422D" w:rsidRPr="00E45273">
        <w:rPr>
          <w:rFonts w:ascii="Verdana" w:hAnsi="Verdana" w:cs="Arial"/>
          <w:sz w:val="20"/>
          <w:szCs w:val="20"/>
        </w:rPr>
        <w:t xml:space="preserve"> powinny być sfrezowane lub wypełnione, a wszystkie zanieczyszczenia jezdni usunięte lub spłukane wodą. Nierówności mierzone w kierunku podłużnym i poprzecznym, </w:t>
      </w:r>
      <w:r w:rsidR="00A41262">
        <w:rPr>
          <w:rFonts w:ascii="Verdana" w:hAnsi="Verdana" w:cs="Arial"/>
          <w:sz w:val="20"/>
          <w:szCs w:val="20"/>
        </w:rPr>
        <w:br/>
      </w:r>
      <w:r w:rsidR="009D422D" w:rsidRPr="00E45273">
        <w:rPr>
          <w:rFonts w:ascii="Verdana" w:hAnsi="Verdana" w:cs="Arial"/>
          <w:sz w:val="20"/>
          <w:szCs w:val="20"/>
        </w:rPr>
        <w:t xml:space="preserve">pod 4-metrową łatą, nie powinny być większe od </w:t>
      </w:r>
      <w:smartTag w:uri="urn:schemas-microsoft-com:office:smarttags" w:element="metricconverter">
        <w:smartTagPr>
          <w:attr w:name="ProductID" w:val="30 mm"/>
        </w:smartTagPr>
        <w:r w:rsidR="009D422D" w:rsidRPr="00E45273">
          <w:rPr>
            <w:rFonts w:ascii="Verdana" w:hAnsi="Verdana" w:cs="Arial"/>
            <w:sz w:val="20"/>
            <w:szCs w:val="20"/>
          </w:rPr>
          <w:t>30 mm</w:t>
        </w:r>
      </w:smartTag>
      <w:r w:rsidR="009D422D" w:rsidRPr="00E45273">
        <w:rPr>
          <w:rFonts w:ascii="Verdana" w:hAnsi="Verdana" w:cs="Arial"/>
          <w:sz w:val="20"/>
          <w:szCs w:val="20"/>
        </w:rPr>
        <w:t>.</w:t>
      </w:r>
    </w:p>
    <w:p w14:paraId="3E88A443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Geosiatkę można układać ręcznie lub za pomocą układarki względnie ciągnika itp.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przez rozwijanie ze szpuli.</w:t>
      </w:r>
    </w:p>
    <w:p w14:paraId="1B1262AD" w14:textId="77777777" w:rsidR="005C62E7" w:rsidRPr="00C40348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Geosiatka musi być ułożona na powierzchni równej lub wyrównanej warstwą profilującą; równość powierzchni jest warunkiem integralności całego układu.</w:t>
      </w:r>
      <w:r w:rsidR="005C3F59" w:rsidRPr="00E45273">
        <w:rPr>
          <w:rFonts w:ascii="Verdana" w:hAnsi="Verdana" w:cs="Arial"/>
          <w:sz w:val="20"/>
          <w:szCs w:val="20"/>
        </w:rPr>
        <w:t xml:space="preserve"> Na zakładach geosiatki z folią należy stosować podgrzanie palnikiem aby folia uległa roztopieniu, przy zakładach geosiatki z geowłókniną należy wykonać dodatkowe skropienie pasa łączenia. </w:t>
      </w:r>
    </w:p>
    <w:p w14:paraId="2B605380" w14:textId="77777777" w:rsidR="00727DCA" w:rsidRDefault="00727DCA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2970285F" w14:textId="60E68742" w:rsidR="008D7B45" w:rsidRPr="00E45273" w:rsidRDefault="005D585A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E45273">
        <w:rPr>
          <w:rFonts w:ascii="Verdana" w:hAnsi="Verdana" w:cs="Arial"/>
          <w:b/>
          <w:sz w:val="20"/>
          <w:szCs w:val="20"/>
        </w:rPr>
        <w:t>5.</w:t>
      </w:r>
      <w:r w:rsidR="00BB50E8">
        <w:rPr>
          <w:rFonts w:ascii="Verdana" w:hAnsi="Verdana" w:cs="Arial"/>
          <w:b/>
          <w:sz w:val="20"/>
          <w:szCs w:val="20"/>
        </w:rPr>
        <w:t>3</w:t>
      </w:r>
      <w:r w:rsidRPr="00E45273">
        <w:rPr>
          <w:rFonts w:ascii="Verdana" w:hAnsi="Verdana" w:cs="Arial"/>
          <w:b/>
          <w:sz w:val="20"/>
          <w:szCs w:val="20"/>
        </w:rPr>
        <w:t xml:space="preserve">.2. </w:t>
      </w:r>
      <w:r w:rsidR="008D7B45" w:rsidRPr="00E45273">
        <w:rPr>
          <w:rFonts w:ascii="Verdana" w:hAnsi="Verdana" w:cs="Arial"/>
          <w:b/>
          <w:sz w:val="20"/>
          <w:szCs w:val="20"/>
        </w:rPr>
        <w:t>Skropienie lepiszczem</w:t>
      </w:r>
    </w:p>
    <w:p w14:paraId="4EC99A4E" w14:textId="243C57D9" w:rsidR="008D7B45" w:rsidRPr="00E45273" w:rsidRDefault="008D7B45" w:rsidP="00D6138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Podłoże, na którym układa się geosiatkę, należy skropić </w:t>
      </w:r>
      <w:r w:rsidR="005D585A" w:rsidRPr="00E45273">
        <w:rPr>
          <w:rFonts w:ascii="Verdana" w:hAnsi="Verdana" w:cs="Arial"/>
          <w:sz w:val="20"/>
          <w:szCs w:val="20"/>
        </w:rPr>
        <w:t>emulsją asfaltową</w:t>
      </w:r>
      <w:r w:rsidRPr="00E45273">
        <w:rPr>
          <w:rFonts w:ascii="Verdana" w:hAnsi="Verdana" w:cs="Arial"/>
          <w:sz w:val="20"/>
          <w:szCs w:val="20"/>
        </w:rPr>
        <w:t xml:space="preserve"> </w:t>
      </w:r>
      <w:r w:rsidR="005C62E7">
        <w:rPr>
          <w:rFonts w:ascii="Verdana" w:hAnsi="Verdana" w:cs="Arial"/>
          <w:sz w:val="20"/>
          <w:szCs w:val="20"/>
        </w:rPr>
        <w:br/>
      </w:r>
      <w:r w:rsidR="005D585A" w:rsidRPr="00E45273">
        <w:rPr>
          <w:rFonts w:ascii="Verdana" w:hAnsi="Verdana" w:cs="Arial"/>
          <w:sz w:val="20"/>
          <w:szCs w:val="20"/>
        </w:rPr>
        <w:t>(wg</w:t>
      </w:r>
      <w:r w:rsidR="00C43962">
        <w:rPr>
          <w:rFonts w:ascii="Verdana" w:hAnsi="Verdana" w:cs="Arial"/>
          <w:sz w:val="20"/>
          <w:szCs w:val="20"/>
        </w:rPr>
        <w:t xml:space="preserve"> odpowiedniej SST</w:t>
      </w:r>
      <w:r w:rsidRPr="00E45273">
        <w:rPr>
          <w:rFonts w:ascii="Verdana" w:hAnsi="Verdana" w:cs="Arial"/>
          <w:sz w:val="20"/>
          <w:szCs w:val="20"/>
        </w:rPr>
        <w:t xml:space="preserve">) w ilości </w:t>
      </w:r>
      <w:r w:rsidR="00CF3460" w:rsidRPr="00E45273">
        <w:rPr>
          <w:rFonts w:ascii="Verdana" w:hAnsi="Verdana" w:cs="Arial"/>
          <w:sz w:val="20"/>
          <w:szCs w:val="20"/>
        </w:rPr>
        <w:t>minimalnej 0,15</w:t>
      </w:r>
      <w:r w:rsidR="00915544" w:rsidRPr="00E45273">
        <w:rPr>
          <w:rFonts w:ascii="Verdana" w:hAnsi="Verdana" w:cs="Arial"/>
          <w:sz w:val="20"/>
          <w:szCs w:val="20"/>
        </w:rPr>
        <w:t xml:space="preserve"> </w:t>
      </w:r>
      <w:r w:rsidR="00CF3460" w:rsidRPr="00E45273">
        <w:rPr>
          <w:rFonts w:ascii="Verdana" w:hAnsi="Verdana" w:cs="Arial"/>
          <w:sz w:val="20"/>
          <w:szCs w:val="20"/>
        </w:rPr>
        <w:t>kg/m</w:t>
      </w:r>
      <w:r w:rsidR="00CF3460" w:rsidRPr="00E45273">
        <w:rPr>
          <w:rFonts w:ascii="Verdana" w:hAnsi="Verdana" w:cs="Arial"/>
          <w:sz w:val="20"/>
          <w:szCs w:val="20"/>
          <w:vertAlign w:val="superscript"/>
        </w:rPr>
        <w:t>2</w:t>
      </w:r>
      <w:r w:rsidR="00CF3460" w:rsidRPr="00E45273">
        <w:rPr>
          <w:rFonts w:ascii="Verdana" w:hAnsi="Verdana" w:cs="Arial"/>
          <w:sz w:val="20"/>
          <w:szCs w:val="20"/>
        </w:rPr>
        <w:t xml:space="preserve"> odparowanego asfaltu. Dokładna ilość lepiszcza do skropienia podana</w:t>
      </w:r>
      <w:r w:rsidRPr="00E45273">
        <w:rPr>
          <w:rFonts w:ascii="Verdana" w:hAnsi="Verdana" w:cs="Arial"/>
          <w:sz w:val="20"/>
          <w:szCs w:val="20"/>
        </w:rPr>
        <w:t xml:space="preserve"> </w:t>
      </w:r>
      <w:r w:rsidR="00CF3460" w:rsidRPr="00E45273">
        <w:rPr>
          <w:rFonts w:ascii="Verdana" w:hAnsi="Verdana" w:cs="Arial"/>
          <w:sz w:val="20"/>
          <w:szCs w:val="20"/>
        </w:rPr>
        <w:t xml:space="preserve">jest </w:t>
      </w:r>
      <w:r w:rsidRPr="00E45273">
        <w:rPr>
          <w:rFonts w:ascii="Verdana" w:hAnsi="Verdana" w:cs="Arial"/>
          <w:sz w:val="20"/>
          <w:szCs w:val="20"/>
        </w:rPr>
        <w:t>przez producenta geosiatki.</w:t>
      </w:r>
      <w:r w:rsidR="000359E2" w:rsidRPr="00E45273">
        <w:rPr>
          <w:rFonts w:ascii="Verdana" w:hAnsi="Verdana" w:cs="Arial"/>
          <w:sz w:val="20"/>
          <w:szCs w:val="20"/>
        </w:rPr>
        <w:t xml:space="preserve"> Należy ustalić optymalna ilość lepiszcza do skropienia na poletku doświadczalnym, tak aby zapewnić wymagane sczepności mi</w:t>
      </w:r>
      <w:r w:rsidR="00955CF9">
        <w:rPr>
          <w:rFonts w:ascii="Verdana" w:hAnsi="Verdana" w:cs="Arial"/>
          <w:sz w:val="20"/>
          <w:szCs w:val="20"/>
        </w:rPr>
        <w:t>ę</w:t>
      </w:r>
      <w:r w:rsidR="000359E2" w:rsidRPr="00E45273">
        <w:rPr>
          <w:rFonts w:ascii="Verdana" w:hAnsi="Verdana" w:cs="Arial"/>
          <w:sz w:val="20"/>
          <w:szCs w:val="20"/>
        </w:rPr>
        <w:t>dzywar</w:t>
      </w:r>
      <w:r w:rsidR="00955CF9">
        <w:rPr>
          <w:rFonts w:ascii="Verdana" w:hAnsi="Verdana" w:cs="Arial"/>
          <w:sz w:val="20"/>
          <w:szCs w:val="20"/>
        </w:rPr>
        <w:t>s</w:t>
      </w:r>
      <w:r w:rsidR="000359E2" w:rsidRPr="00E45273">
        <w:rPr>
          <w:rFonts w:ascii="Verdana" w:hAnsi="Verdana" w:cs="Arial"/>
          <w:sz w:val="20"/>
          <w:szCs w:val="20"/>
        </w:rPr>
        <w:t>twowe, podane w pkt. 2.3.</w:t>
      </w:r>
    </w:p>
    <w:p w14:paraId="27317B5A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Temperatura skropienia dla lepiszczy stosowanych na gorąco (w większości modyfikowanych polimerami) wynosi najczęściej 170</w:t>
      </w:r>
      <w:r w:rsidRPr="00E45273">
        <w:rPr>
          <w:rFonts w:ascii="Verdana" w:hAnsi="Verdana" w:cs="Arial"/>
          <w:sz w:val="20"/>
          <w:szCs w:val="20"/>
          <w:vertAlign w:val="superscript"/>
        </w:rPr>
        <w:t>o</w:t>
      </w:r>
      <w:r w:rsidRPr="00E45273">
        <w:rPr>
          <w:rFonts w:ascii="Verdana" w:hAnsi="Verdana" w:cs="Arial"/>
          <w:sz w:val="20"/>
          <w:szCs w:val="20"/>
        </w:rPr>
        <w:t>C, dla uzyskania cienkiej warstewki lepiszcza o możliwie wysokiej jednorodności. Temperatura skropienia dla emulsji powinna spełniać wymagania producentów, a ilość emulsji jest funkcją zawartości asfaltu. Konsystencja emulsji powinna być tak dobrana, aby emulsja nie spływała z nawierzchni.</w:t>
      </w:r>
    </w:p>
    <w:p w14:paraId="0BE65FD5" w14:textId="6A5F694A" w:rsidR="00BB50E8" w:rsidRPr="00962E5D" w:rsidRDefault="008D7B45" w:rsidP="00962E5D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Lepiszcze powinno być skrapiane z zapasem szerokości 0,10 - </w:t>
      </w:r>
      <w:smartTag w:uri="urn:schemas-microsoft-com:office:smarttags" w:element="metricconverter">
        <w:smartTagPr>
          <w:attr w:name="ProductID" w:val="0,15 m"/>
        </w:smartTagPr>
        <w:r w:rsidRPr="00E45273">
          <w:rPr>
            <w:rFonts w:ascii="Verdana" w:hAnsi="Verdana" w:cs="Arial"/>
            <w:sz w:val="20"/>
            <w:szCs w:val="20"/>
          </w:rPr>
          <w:t>0,15 m</w:t>
        </w:r>
      </w:smartTag>
      <w:r w:rsidRPr="00E45273">
        <w:rPr>
          <w:rFonts w:ascii="Verdana" w:hAnsi="Verdana" w:cs="Arial"/>
          <w:sz w:val="20"/>
          <w:szCs w:val="20"/>
        </w:rPr>
        <w:t xml:space="preserve"> z każdej strony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w stosunku do</w:t>
      </w:r>
      <w:r w:rsidR="00B17065" w:rsidRPr="00E45273">
        <w:rPr>
          <w:rFonts w:ascii="Verdana" w:hAnsi="Verdana" w:cs="Arial"/>
          <w:sz w:val="20"/>
          <w:szCs w:val="20"/>
        </w:rPr>
        <w:t> </w:t>
      </w:r>
      <w:r w:rsidRPr="00E45273">
        <w:rPr>
          <w:rFonts w:ascii="Verdana" w:hAnsi="Verdana" w:cs="Arial"/>
          <w:sz w:val="20"/>
          <w:szCs w:val="20"/>
        </w:rPr>
        <w:t>szerokości geosiatki, dla zapewnienia bocznej tolerancji przy rozkładaniu geosiatki.</w:t>
      </w:r>
    </w:p>
    <w:p w14:paraId="6DE8B868" w14:textId="25A6C126" w:rsidR="008D7B45" w:rsidRPr="00BB50E8" w:rsidRDefault="00BB50E8" w:rsidP="00D6138F">
      <w:p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5.3.3. </w:t>
      </w:r>
      <w:r w:rsidR="008D7B45" w:rsidRPr="00BB50E8">
        <w:rPr>
          <w:rFonts w:ascii="Verdana" w:hAnsi="Verdana" w:cs="Arial"/>
          <w:b/>
          <w:sz w:val="20"/>
          <w:szCs w:val="20"/>
        </w:rPr>
        <w:t>Sposób ułożenia geosiatki</w:t>
      </w:r>
    </w:p>
    <w:p w14:paraId="13F75E40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Jeżeli powierzchnię istniejącej jezdni skrapia się gorącym </w:t>
      </w:r>
      <w:r w:rsidR="005D585A" w:rsidRPr="00E45273">
        <w:rPr>
          <w:rFonts w:ascii="Verdana" w:hAnsi="Verdana" w:cs="Arial"/>
          <w:sz w:val="20"/>
          <w:szCs w:val="20"/>
        </w:rPr>
        <w:t>lepiszczem</w:t>
      </w:r>
      <w:r w:rsidRPr="00E45273">
        <w:rPr>
          <w:rFonts w:ascii="Verdana" w:hAnsi="Verdana" w:cs="Arial"/>
          <w:sz w:val="20"/>
          <w:szCs w:val="20"/>
        </w:rPr>
        <w:t>, to geosiatka powinna być ułożona natychmiast po skropieniu. Jest to warunkiem dla nasycenia geosiatki oraz związania jej z sąsiednimi warstwami. W sytuacji jednak,  kiedy temperatura lepiszcza znacznie przekracza temperaturę odporności geosiatki na skurcz, należy nieco opóźnić jej ułożenie.</w:t>
      </w:r>
    </w:p>
    <w:p w14:paraId="13E78975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W przypadku stosowania emulsji, układanie geosiatki powinno być wykonane dopiero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 xml:space="preserve">po rozpadzie emulsji, w celu szybkiego odparowania wody i zredukowania niebezpieczeństwa powstania powietrznych bąbli pod </w:t>
      </w:r>
      <w:proofErr w:type="spellStart"/>
      <w:r w:rsidRPr="00E45273">
        <w:rPr>
          <w:rFonts w:ascii="Verdana" w:hAnsi="Verdana" w:cs="Arial"/>
          <w:sz w:val="20"/>
          <w:szCs w:val="20"/>
        </w:rPr>
        <w:t>geosiatką</w:t>
      </w:r>
      <w:proofErr w:type="spellEnd"/>
      <w:r w:rsidR="005D585A" w:rsidRPr="00E45273">
        <w:rPr>
          <w:rFonts w:ascii="Verdana" w:hAnsi="Verdana" w:cs="Arial"/>
          <w:sz w:val="20"/>
          <w:szCs w:val="20"/>
        </w:rPr>
        <w:t>.</w:t>
      </w:r>
    </w:p>
    <w:p w14:paraId="3490F691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Geosiatki łączy się na zakład, który w kierunku podłużnym powinien wynosić  co najmniej 1</w:t>
      </w:r>
      <w:r w:rsidR="00CB66A9" w:rsidRPr="00E45273">
        <w:rPr>
          <w:rFonts w:ascii="Verdana" w:hAnsi="Verdana" w:cs="Arial"/>
          <w:sz w:val="20"/>
          <w:szCs w:val="20"/>
        </w:rPr>
        <w:t>0</w:t>
      </w:r>
      <w:r w:rsidR="005D585A" w:rsidRPr="00E45273">
        <w:rPr>
          <w:rFonts w:ascii="Verdana" w:hAnsi="Verdana" w:cs="Arial"/>
          <w:sz w:val="20"/>
          <w:szCs w:val="20"/>
        </w:rPr>
        <w:t xml:space="preserve"> - 15</w:t>
      </w:r>
      <w:r w:rsidRPr="00E45273">
        <w:rPr>
          <w:rFonts w:ascii="Verdana" w:hAnsi="Verdana" w:cs="Arial"/>
          <w:sz w:val="20"/>
          <w:szCs w:val="20"/>
        </w:rPr>
        <w:t xml:space="preserve"> </w:t>
      </w:r>
      <w:r w:rsidR="006531EE" w:rsidRPr="00E45273">
        <w:rPr>
          <w:rFonts w:ascii="Verdana" w:hAnsi="Verdana" w:cs="Arial"/>
          <w:sz w:val="20"/>
          <w:szCs w:val="20"/>
        </w:rPr>
        <w:t>c</w:t>
      </w:r>
      <w:r w:rsidRPr="00E45273">
        <w:rPr>
          <w:rFonts w:ascii="Verdana" w:hAnsi="Verdana" w:cs="Arial"/>
          <w:sz w:val="20"/>
          <w:szCs w:val="20"/>
        </w:rPr>
        <w:t xml:space="preserve">m, przy czym kierunek układania powinien być zgodny z kierunkiem ruchu rozkładarki mieszanki mineralno-asfaltowej. Zakład w kierunku poprzecznym powinien wynosić co najmniej </w:t>
      </w:r>
      <w:r w:rsidR="006531EE" w:rsidRPr="00E45273">
        <w:rPr>
          <w:rFonts w:ascii="Verdana" w:hAnsi="Verdana" w:cs="Arial"/>
          <w:sz w:val="20"/>
          <w:szCs w:val="20"/>
        </w:rPr>
        <w:t>100</w:t>
      </w:r>
      <w:r w:rsidRPr="00E45273">
        <w:rPr>
          <w:rFonts w:ascii="Verdana" w:hAnsi="Verdana" w:cs="Arial"/>
          <w:sz w:val="20"/>
          <w:szCs w:val="20"/>
        </w:rPr>
        <w:t xml:space="preserve"> </w:t>
      </w:r>
      <w:r w:rsidR="006531EE" w:rsidRPr="00E45273">
        <w:rPr>
          <w:rFonts w:ascii="Verdana" w:hAnsi="Verdana" w:cs="Arial"/>
          <w:sz w:val="20"/>
          <w:szCs w:val="20"/>
        </w:rPr>
        <w:t>c</w:t>
      </w:r>
      <w:r w:rsidRPr="00E45273">
        <w:rPr>
          <w:rFonts w:ascii="Verdana" w:hAnsi="Verdana" w:cs="Arial"/>
          <w:sz w:val="20"/>
          <w:szCs w:val="20"/>
        </w:rPr>
        <w:t>m, lub wg wskazań producenta</w:t>
      </w:r>
      <w:r w:rsidR="005D585A" w:rsidRPr="00E45273">
        <w:rPr>
          <w:rFonts w:ascii="Verdana" w:hAnsi="Verdana" w:cs="Arial"/>
          <w:sz w:val="20"/>
          <w:szCs w:val="20"/>
        </w:rPr>
        <w:t>.</w:t>
      </w:r>
    </w:p>
    <w:p w14:paraId="384FE0D5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W przypadku powstania fałdy, należy ją przeciąć i założyć w kierunku układania warstwy nawierzchni asfaltowej. Podobnie postępuje się przy układaniu geosiatki na łukach.</w:t>
      </w:r>
    </w:p>
    <w:p w14:paraId="6B712225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Przy ręcznym układaniu geosiatki zaleca się, bezpośrednio po jej ułożeniu, przejazd lekkim walcem stalowym lub ogumionym dla ustabilizowania jej położenia.</w:t>
      </w:r>
    </w:p>
    <w:p w14:paraId="6E37CC51" w14:textId="77777777" w:rsidR="006531EE" w:rsidRPr="00E45273" w:rsidRDefault="006531EE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W przypadku aplikacji ręcznej warstwę folii ochronnej należy stopić palnikiem na propan-butan. W</w:t>
      </w:r>
      <w:r w:rsidR="00B17065" w:rsidRPr="00E45273">
        <w:rPr>
          <w:rFonts w:ascii="Verdana" w:hAnsi="Verdana" w:cs="Arial"/>
          <w:sz w:val="20"/>
          <w:szCs w:val="20"/>
        </w:rPr>
        <w:t> </w:t>
      </w:r>
      <w:r w:rsidRPr="00E45273">
        <w:rPr>
          <w:rFonts w:ascii="Verdana" w:hAnsi="Verdana" w:cs="Arial"/>
          <w:sz w:val="20"/>
          <w:szCs w:val="20"/>
        </w:rPr>
        <w:t xml:space="preserve">przypadku rozkładania mechanicznego warstwa ta powinna być stopiona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przez palniki zabudowane w</w:t>
      </w:r>
      <w:r w:rsidR="00B17065" w:rsidRPr="00E45273">
        <w:rPr>
          <w:rFonts w:ascii="Verdana" w:hAnsi="Verdana" w:cs="Arial"/>
          <w:sz w:val="20"/>
          <w:szCs w:val="20"/>
        </w:rPr>
        <w:t> </w:t>
      </w:r>
      <w:r w:rsidRPr="00E45273">
        <w:rPr>
          <w:rFonts w:ascii="Verdana" w:hAnsi="Verdana" w:cs="Arial"/>
          <w:sz w:val="20"/>
          <w:szCs w:val="20"/>
        </w:rPr>
        <w:t>urządzeniu rozkładającym.</w:t>
      </w:r>
    </w:p>
    <w:p w14:paraId="4F36715E" w14:textId="77777777" w:rsidR="00962E5D" w:rsidRDefault="00962E5D" w:rsidP="00D6138F">
      <w:pPr>
        <w:spacing w:before="120"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6DA62866" w14:textId="69572514" w:rsidR="008D7B45" w:rsidRPr="00BB50E8" w:rsidRDefault="00BB50E8" w:rsidP="00D6138F">
      <w:pPr>
        <w:spacing w:before="120" w:line="276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 xml:space="preserve">5.3.4. </w:t>
      </w:r>
      <w:r w:rsidR="008D7B45" w:rsidRPr="00BB50E8">
        <w:rPr>
          <w:rFonts w:ascii="Verdana" w:hAnsi="Verdana" w:cs="Arial"/>
          <w:b/>
          <w:sz w:val="20"/>
          <w:szCs w:val="20"/>
        </w:rPr>
        <w:t xml:space="preserve">Zalecenia </w:t>
      </w:r>
      <w:r w:rsidR="006531EE" w:rsidRPr="00BB50E8">
        <w:rPr>
          <w:rFonts w:ascii="Verdana" w:hAnsi="Verdana" w:cs="Arial"/>
          <w:b/>
          <w:sz w:val="20"/>
          <w:szCs w:val="20"/>
        </w:rPr>
        <w:t>uzupełniające</w:t>
      </w:r>
    </w:p>
    <w:p w14:paraId="1A68BD54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Powierzchnia skrapiana lepiszczem powinna być czysta - wszelkie zanieczyszczenia gliną, kruszywem itp. powinny zostać usunięte przed skropieniem. Części geosiatki zanieczyszczone smarami i olejami należy wyciąć. Miejsca te należy powtórnie skropić wraz z brzegiem otaczającej geosiatki, a następnie wkleić w nie prostokątną łatę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 xml:space="preserve">o wymiarach zapewniających przykrycie wyciętego otworu z zakładem około </w:t>
      </w:r>
      <w:smartTag w:uri="urn:schemas-microsoft-com:office:smarttags" w:element="metricconverter">
        <w:smartTagPr>
          <w:attr w:name="ProductID" w:val="0,10 m"/>
        </w:smartTagPr>
        <w:r w:rsidRPr="00E45273">
          <w:rPr>
            <w:rFonts w:ascii="Verdana" w:hAnsi="Verdana" w:cs="Arial"/>
            <w:sz w:val="20"/>
            <w:szCs w:val="20"/>
          </w:rPr>
          <w:t>0,10 m</w:t>
        </w:r>
      </w:smartTag>
      <w:r w:rsidRPr="00E45273">
        <w:rPr>
          <w:rFonts w:ascii="Verdana" w:hAnsi="Verdana" w:cs="Arial"/>
          <w:sz w:val="20"/>
          <w:szCs w:val="20"/>
        </w:rPr>
        <w:t>.</w:t>
      </w:r>
    </w:p>
    <w:p w14:paraId="3F340520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Jeśli stosowany jest </w:t>
      </w:r>
      <w:r w:rsidR="00167210" w:rsidRPr="00E45273">
        <w:rPr>
          <w:rFonts w:ascii="Verdana" w:hAnsi="Verdana" w:cs="Arial"/>
          <w:sz w:val="20"/>
          <w:szCs w:val="20"/>
        </w:rPr>
        <w:t>asfalt modyfikowany elastomerami</w:t>
      </w:r>
      <w:r w:rsidRPr="00E45273">
        <w:rPr>
          <w:rFonts w:ascii="Verdana" w:hAnsi="Verdana" w:cs="Arial"/>
          <w:sz w:val="20"/>
          <w:szCs w:val="20"/>
        </w:rPr>
        <w:t xml:space="preserve"> upłynniony, zawierający rozpuszczalnik, to </w:t>
      </w:r>
      <w:r w:rsidR="00167210" w:rsidRPr="00E45273">
        <w:rPr>
          <w:rFonts w:ascii="Verdana" w:hAnsi="Verdana" w:cs="Arial"/>
          <w:sz w:val="20"/>
          <w:szCs w:val="20"/>
        </w:rPr>
        <w:t>g</w:t>
      </w:r>
      <w:r w:rsidRPr="00E45273">
        <w:rPr>
          <w:rFonts w:ascii="Verdana" w:hAnsi="Verdana" w:cs="Arial"/>
          <w:sz w:val="20"/>
          <w:szCs w:val="20"/>
        </w:rPr>
        <w:t xml:space="preserve">eosiatkę należy rozkładać po odparowaniu rozpuszczalnika. </w:t>
      </w:r>
    </w:p>
    <w:p w14:paraId="49B56CA6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Przed ułożeniem warstwy asfaltowej na ułożonej </w:t>
      </w:r>
      <w:proofErr w:type="spellStart"/>
      <w:r w:rsidRPr="00E45273">
        <w:rPr>
          <w:rFonts w:ascii="Verdana" w:hAnsi="Verdana" w:cs="Arial"/>
          <w:sz w:val="20"/>
          <w:szCs w:val="20"/>
        </w:rPr>
        <w:t>geosiatce</w:t>
      </w:r>
      <w:proofErr w:type="spellEnd"/>
      <w:r w:rsidRPr="00E45273">
        <w:rPr>
          <w:rFonts w:ascii="Verdana" w:hAnsi="Verdana" w:cs="Arial"/>
          <w:sz w:val="20"/>
          <w:szCs w:val="20"/>
        </w:rPr>
        <w:t xml:space="preserve"> należy naprawić miejsca odklejone, fałdy, pęcherze i rozdarcia geosiatki</w:t>
      </w:r>
      <w:r w:rsidR="00167210" w:rsidRPr="00E45273">
        <w:rPr>
          <w:rFonts w:ascii="Verdana" w:hAnsi="Verdana" w:cs="Arial"/>
          <w:sz w:val="20"/>
          <w:szCs w:val="20"/>
        </w:rPr>
        <w:t>.</w:t>
      </w:r>
    </w:p>
    <w:p w14:paraId="5015F5D8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Niedopuszczalne jest układanie warstwy geosiatki na pęknięciach o nieustabilizowanych krawędziach.</w:t>
      </w:r>
    </w:p>
    <w:p w14:paraId="75853BA1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Roboty prowadzi się wyłącznie podczas suchej pogody. Geosiatka nie może być mokra, rozkładana na</w:t>
      </w:r>
      <w:r w:rsidR="00B17065" w:rsidRPr="00E45273">
        <w:rPr>
          <w:rFonts w:ascii="Verdana" w:hAnsi="Verdana" w:cs="Arial"/>
          <w:sz w:val="20"/>
          <w:szCs w:val="20"/>
        </w:rPr>
        <w:t> </w:t>
      </w:r>
      <w:r w:rsidRPr="00E45273">
        <w:rPr>
          <w:rFonts w:ascii="Verdana" w:hAnsi="Verdana" w:cs="Arial"/>
          <w:sz w:val="20"/>
          <w:szCs w:val="20"/>
        </w:rPr>
        <w:t>mokrej powierzchni lub pozostawiona na noc bez przykrycia warstwą asfaltową.</w:t>
      </w:r>
    </w:p>
    <w:p w14:paraId="134D795D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Konieczne jest zapewnienie prawidłowego przyklejenia geosiatki do podłoża.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 xml:space="preserve">Jeśli uzyskanie tego nie jest możliwe z jakiegokolwiek powodu (np. istnieją fale),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to należy zrezygnować z zastosowanie tej technologii, bowiem niewłaściwe jej wykonanie może być powodem zniszczenia nawierzchni (np. fale mogą zniszczyć połączenia warstw).</w:t>
      </w:r>
    </w:p>
    <w:p w14:paraId="1E35B197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Temperatura wykonawstwa robót jest limitowana dopuszczalną temperaturą robót asfaltowych. W</w:t>
      </w:r>
      <w:r w:rsidR="00B17065" w:rsidRPr="00E45273">
        <w:rPr>
          <w:rFonts w:ascii="Verdana" w:hAnsi="Verdana" w:cs="Arial"/>
          <w:sz w:val="20"/>
          <w:szCs w:val="20"/>
        </w:rPr>
        <w:t> </w:t>
      </w:r>
      <w:r w:rsidRPr="00E45273">
        <w:rPr>
          <w:rFonts w:ascii="Verdana" w:hAnsi="Verdana" w:cs="Arial"/>
          <w:sz w:val="20"/>
          <w:szCs w:val="20"/>
        </w:rPr>
        <w:t xml:space="preserve">przypadku stosowania do nasycania i przyklejania geosiatki emulsji </w:t>
      </w:r>
      <w:r w:rsidR="00167210" w:rsidRPr="00E45273">
        <w:rPr>
          <w:rFonts w:ascii="Verdana" w:hAnsi="Verdana" w:cs="Arial"/>
          <w:sz w:val="20"/>
          <w:szCs w:val="20"/>
        </w:rPr>
        <w:t>modyfikowanej elastomerami</w:t>
      </w:r>
      <w:r w:rsidRPr="00E45273">
        <w:rPr>
          <w:rFonts w:ascii="Verdana" w:hAnsi="Verdana" w:cs="Arial"/>
          <w:sz w:val="20"/>
          <w:szCs w:val="20"/>
        </w:rPr>
        <w:t xml:space="preserve"> kationowej lub </w:t>
      </w:r>
      <w:r w:rsidR="00167210" w:rsidRPr="00E45273">
        <w:rPr>
          <w:rFonts w:ascii="Verdana" w:hAnsi="Verdana" w:cs="Arial"/>
          <w:sz w:val="20"/>
          <w:szCs w:val="20"/>
        </w:rPr>
        <w:t>asfaltu modyfikowanego elastomerami</w:t>
      </w:r>
      <w:r w:rsidRPr="00E45273">
        <w:rPr>
          <w:rFonts w:ascii="Verdana" w:hAnsi="Verdana" w:cs="Arial"/>
          <w:sz w:val="20"/>
          <w:szCs w:val="20"/>
        </w:rPr>
        <w:t xml:space="preserve">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na gorąco, temperatura powietrza powinna być nie niższa niż 15</w:t>
      </w:r>
      <w:r w:rsidRPr="00E45273">
        <w:rPr>
          <w:rFonts w:ascii="Verdana" w:hAnsi="Verdana" w:cs="Arial"/>
          <w:sz w:val="20"/>
          <w:szCs w:val="20"/>
          <w:vertAlign w:val="superscript"/>
        </w:rPr>
        <w:t>o</w:t>
      </w:r>
      <w:r w:rsidRPr="00E45273">
        <w:rPr>
          <w:rFonts w:ascii="Verdana" w:hAnsi="Verdana" w:cs="Arial"/>
          <w:sz w:val="20"/>
          <w:szCs w:val="20"/>
        </w:rPr>
        <w:t xml:space="preserve">C, </w:t>
      </w:r>
      <w:r w:rsidR="00E45273">
        <w:rPr>
          <w:rFonts w:ascii="Verdana" w:hAnsi="Verdana" w:cs="Arial"/>
          <w:sz w:val="20"/>
          <w:szCs w:val="20"/>
        </w:rPr>
        <w:t xml:space="preserve">a temperatura skrapianej </w:t>
      </w:r>
      <w:r w:rsidRPr="00E45273">
        <w:rPr>
          <w:rFonts w:ascii="Verdana" w:hAnsi="Verdana" w:cs="Arial"/>
          <w:sz w:val="20"/>
          <w:szCs w:val="20"/>
        </w:rPr>
        <w:t>nawierzchni powinna być nie niższa niż 10</w:t>
      </w:r>
      <w:r w:rsidRPr="00E45273">
        <w:rPr>
          <w:rFonts w:ascii="Verdana" w:hAnsi="Verdana" w:cs="Arial"/>
          <w:sz w:val="20"/>
          <w:szCs w:val="20"/>
          <w:vertAlign w:val="superscript"/>
        </w:rPr>
        <w:t>o</w:t>
      </w:r>
      <w:r w:rsidRPr="00E45273">
        <w:rPr>
          <w:rFonts w:ascii="Verdana" w:hAnsi="Verdana" w:cs="Arial"/>
          <w:sz w:val="20"/>
          <w:szCs w:val="20"/>
        </w:rPr>
        <w:t>C.</w:t>
      </w:r>
    </w:p>
    <w:p w14:paraId="0CEAA84E" w14:textId="77777777" w:rsidR="000359E2" w:rsidRPr="00F86A22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Nie dopuszcza się ruchu pojazdów po rozłożonej </w:t>
      </w:r>
      <w:proofErr w:type="spellStart"/>
      <w:r w:rsidRPr="00E45273">
        <w:rPr>
          <w:rFonts w:ascii="Verdana" w:hAnsi="Verdana" w:cs="Arial"/>
          <w:sz w:val="20"/>
          <w:szCs w:val="20"/>
        </w:rPr>
        <w:t>geosiatce</w:t>
      </w:r>
      <w:proofErr w:type="spellEnd"/>
      <w:r w:rsidRPr="00E45273">
        <w:rPr>
          <w:rFonts w:ascii="Verdana" w:hAnsi="Verdana" w:cs="Arial"/>
          <w:sz w:val="20"/>
          <w:szCs w:val="20"/>
        </w:rPr>
        <w:t>. Wyjątkowo może odbywać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>się jedynie ruch technologiczny. Wówczas pojazdy powinny poruszać się z małą prędkością, bez gwałtownego przyśpieszania, hamowania i skręcania.</w:t>
      </w:r>
    </w:p>
    <w:p w14:paraId="21475F87" w14:textId="77777777" w:rsidR="00C40348" w:rsidRDefault="00C40348" w:rsidP="00D6138F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4A287172" w14:textId="59B87899" w:rsidR="00882916" w:rsidRPr="00E45273" w:rsidRDefault="00882916" w:rsidP="00D6138F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E45273">
        <w:rPr>
          <w:rFonts w:ascii="Verdana" w:hAnsi="Verdana" w:cs="Arial"/>
          <w:b/>
          <w:sz w:val="20"/>
          <w:szCs w:val="20"/>
        </w:rPr>
        <w:t>5.</w:t>
      </w:r>
      <w:r w:rsidR="00BB50E8">
        <w:rPr>
          <w:rFonts w:ascii="Verdana" w:hAnsi="Verdana" w:cs="Arial"/>
          <w:b/>
          <w:sz w:val="20"/>
          <w:szCs w:val="20"/>
        </w:rPr>
        <w:t>4</w:t>
      </w:r>
      <w:r w:rsidRPr="00E45273">
        <w:rPr>
          <w:rFonts w:ascii="Verdana" w:hAnsi="Verdana" w:cs="Arial"/>
          <w:b/>
          <w:sz w:val="20"/>
          <w:szCs w:val="20"/>
        </w:rPr>
        <w:t>. Odcinek próbny</w:t>
      </w:r>
    </w:p>
    <w:p w14:paraId="0C94ED1F" w14:textId="715D2095" w:rsidR="00E5024B" w:rsidRPr="00E45273" w:rsidRDefault="00E5024B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Na co najmniej 5 dni roboczych przed przystąpieniem do układania </w:t>
      </w:r>
      <w:r w:rsidR="00FB71DD" w:rsidRPr="00E45273">
        <w:rPr>
          <w:rFonts w:ascii="Verdana" w:hAnsi="Verdana" w:cs="Arial"/>
          <w:sz w:val="20"/>
          <w:szCs w:val="20"/>
        </w:rPr>
        <w:t>geo</w:t>
      </w:r>
      <w:r w:rsidRPr="00E45273">
        <w:rPr>
          <w:rFonts w:ascii="Verdana" w:hAnsi="Verdana" w:cs="Arial"/>
          <w:sz w:val="20"/>
          <w:szCs w:val="20"/>
        </w:rPr>
        <w:t xml:space="preserve">siatki, </w:t>
      </w:r>
      <w:r w:rsidR="00882916" w:rsidRPr="00E45273">
        <w:rPr>
          <w:rFonts w:ascii="Verdana" w:hAnsi="Verdana" w:cs="Arial"/>
          <w:sz w:val="20"/>
          <w:szCs w:val="20"/>
        </w:rPr>
        <w:t>Wykonawca wykona odcinek próbny o długości min 50 m</w:t>
      </w:r>
      <w:r w:rsidR="00F43637" w:rsidRPr="00E45273">
        <w:rPr>
          <w:rFonts w:ascii="Verdana" w:hAnsi="Verdana" w:cs="Arial"/>
          <w:sz w:val="20"/>
          <w:szCs w:val="20"/>
        </w:rPr>
        <w:t xml:space="preserve">. </w:t>
      </w:r>
      <w:r w:rsidR="00F82DA7" w:rsidRPr="00E45273">
        <w:rPr>
          <w:rFonts w:ascii="Verdana" w:hAnsi="Verdana" w:cs="Arial"/>
          <w:sz w:val="20"/>
          <w:szCs w:val="20"/>
        </w:rPr>
        <w:t>Odcinek próbny powinien być zlokalizowany w miejscu zatwierdzonym przez</w:t>
      </w:r>
      <w:r w:rsidR="00813C66">
        <w:rPr>
          <w:rFonts w:ascii="Verdana" w:hAnsi="Verdana" w:cs="Arial"/>
          <w:sz w:val="20"/>
          <w:szCs w:val="20"/>
        </w:rPr>
        <w:t xml:space="preserve"> Przedstawiciela Zamawiającego/</w:t>
      </w:r>
      <w:r w:rsidR="00F82DA7" w:rsidRPr="00E45273">
        <w:rPr>
          <w:rFonts w:ascii="Verdana" w:hAnsi="Verdana" w:cs="Arial"/>
          <w:sz w:val="20"/>
          <w:szCs w:val="20"/>
        </w:rPr>
        <w:t xml:space="preserve">Inspektora Nadzoru. </w:t>
      </w:r>
      <w:r w:rsidR="00F43637" w:rsidRPr="00E45273">
        <w:rPr>
          <w:rFonts w:ascii="Verdana" w:hAnsi="Verdana" w:cs="Arial"/>
          <w:sz w:val="20"/>
          <w:szCs w:val="20"/>
        </w:rPr>
        <w:t>Odcinek próbny stanowi pakiet warstw</w:t>
      </w:r>
      <w:r w:rsidR="00882916" w:rsidRPr="00E45273">
        <w:rPr>
          <w:rFonts w:ascii="Verdana" w:hAnsi="Verdana" w:cs="Arial"/>
          <w:sz w:val="20"/>
          <w:szCs w:val="20"/>
        </w:rPr>
        <w:t xml:space="preserve"> pomiędzy którymi zostanie wbudowana geosiatka </w:t>
      </w:r>
      <w:r w:rsidR="00F43637" w:rsidRPr="00E45273">
        <w:rPr>
          <w:rFonts w:ascii="Verdana" w:hAnsi="Verdana" w:cs="Arial"/>
          <w:sz w:val="20"/>
          <w:szCs w:val="20"/>
        </w:rPr>
        <w:t>zgodnie z</w:t>
      </w:r>
      <w:r w:rsidR="00BA189F" w:rsidRPr="00E45273">
        <w:rPr>
          <w:rFonts w:ascii="Verdana" w:hAnsi="Verdana" w:cs="Arial"/>
          <w:sz w:val="20"/>
          <w:szCs w:val="20"/>
        </w:rPr>
        <w:t xml:space="preserve"> wymaganiami</w:t>
      </w:r>
      <w:r w:rsidR="00B17065" w:rsidRPr="00E45273">
        <w:rPr>
          <w:rFonts w:ascii="Verdana" w:hAnsi="Verdana" w:cs="Arial"/>
          <w:sz w:val="20"/>
          <w:szCs w:val="20"/>
        </w:rPr>
        <w:t> </w:t>
      </w:r>
      <w:r w:rsidR="00523067">
        <w:rPr>
          <w:rFonts w:ascii="Verdana" w:hAnsi="Verdana" w:cs="Arial"/>
          <w:sz w:val="20"/>
          <w:szCs w:val="20"/>
        </w:rPr>
        <w:t xml:space="preserve">odpowiedniej </w:t>
      </w:r>
      <w:r w:rsidR="00F82DA7" w:rsidRPr="00E45273">
        <w:rPr>
          <w:rFonts w:ascii="Verdana" w:hAnsi="Verdana" w:cs="Arial"/>
          <w:sz w:val="20"/>
          <w:szCs w:val="20"/>
        </w:rPr>
        <w:t>SST</w:t>
      </w:r>
      <w:r w:rsidR="00F43637" w:rsidRPr="00E45273">
        <w:rPr>
          <w:rFonts w:ascii="Verdana" w:hAnsi="Verdana" w:cs="Arial"/>
          <w:sz w:val="20"/>
          <w:szCs w:val="20"/>
        </w:rPr>
        <w:t xml:space="preserve">. </w:t>
      </w:r>
    </w:p>
    <w:p w14:paraId="48597569" w14:textId="77777777" w:rsidR="00882916" w:rsidRPr="00E45273" w:rsidRDefault="00F43637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C</w:t>
      </w:r>
      <w:r w:rsidR="00882916" w:rsidRPr="00E45273">
        <w:rPr>
          <w:rFonts w:ascii="Verdana" w:hAnsi="Verdana" w:cs="Arial"/>
          <w:sz w:val="20"/>
          <w:szCs w:val="20"/>
        </w:rPr>
        <w:t>el</w:t>
      </w:r>
      <w:r w:rsidRPr="00E45273">
        <w:rPr>
          <w:rFonts w:ascii="Verdana" w:hAnsi="Verdana" w:cs="Arial"/>
          <w:sz w:val="20"/>
          <w:szCs w:val="20"/>
        </w:rPr>
        <w:t>em wykonania odcinka</w:t>
      </w:r>
      <w:r w:rsidR="00E5024B" w:rsidRPr="00E45273">
        <w:rPr>
          <w:rFonts w:ascii="Verdana" w:hAnsi="Verdana" w:cs="Arial"/>
          <w:sz w:val="20"/>
          <w:szCs w:val="20"/>
        </w:rPr>
        <w:t xml:space="preserve"> próbnego</w:t>
      </w:r>
      <w:r w:rsidRPr="00E45273">
        <w:rPr>
          <w:rFonts w:ascii="Verdana" w:hAnsi="Verdana" w:cs="Arial"/>
          <w:sz w:val="20"/>
          <w:szCs w:val="20"/>
        </w:rPr>
        <w:t xml:space="preserve"> jest</w:t>
      </w:r>
      <w:r w:rsidR="00882916" w:rsidRPr="00E45273">
        <w:rPr>
          <w:rFonts w:ascii="Verdana" w:hAnsi="Verdana" w:cs="Arial"/>
          <w:sz w:val="20"/>
          <w:szCs w:val="20"/>
        </w:rPr>
        <w:t xml:space="preserve"> sprawdzeni</w:t>
      </w:r>
      <w:r w:rsidRPr="00E45273">
        <w:rPr>
          <w:rFonts w:ascii="Verdana" w:hAnsi="Verdana" w:cs="Arial"/>
          <w:sz w:val="20"/>
          <w:szCs w:val="20"/>
        </w:rPr>
        <w:t>e</w:t>
      </w:r>
      <w:r w:rsidR="00882916" w:rsidRPr="00E45273">
        <w:rPr>
          <w:rFonts w:ascii="Verdana" w:hAnsi="Verdana" w:cs="Arial"/>
          <w:sz w:val="20"/>
          <w:szCs w:val="20"/>
        </w:rPr>
        <w:t xml:space="preserve"> spełnienia wymagań sczepności międzywarstwowej</w:t>
      </w:r>
      <w:r w:rsidR="0018195A" w:rsidRPr="00E45273">
        <w:rPr>
          <w:rFonts w:ascii="Verdana" w:hAnsi="Verdana" w:cs="Arial"/>
          <w:sz w:val="20"/>
          <w:szCs w:val="20"/>
        </w:rPr>
        <w:t xml:space="preserve"> wg pkt. 2.3</w:t>
      </w:r>
      <w:r w:rsidR="00882916" w:rsidRPr="00E45273">
        <w:rPr>
          <w:rFonts w:ascii="Verdana" w:hAnsi="Verdana" w:cs="Arial"/>
          <w:sz w:val="20"/>
          <w:szCs w:val="20"/>
        </w:rPr>
        <w:t>.</w:t>
      </w:r>
    </w:p>
    <w:p w14:paraId="2AFA0AFF" w14:textId="77777777" w:rsidR="00882916" w:rsidRPr="00E45273" w:rsidRDefault="00F43637" w:rsidP="00D6138F">
      <w:pPr>
        <w:spacing w:line="276" w:lineRule="auto"/>
        <w:jc w:val="both"/>
        <w:rPr>
          <w:rFonts w:ascii="Verdana" w:hAnsi="Verdana" w:cs="Arial"/>
          <w:sz w:val="20"/>
          <w:szCs w:val="20"/>
          <w:u w:val="single"/>
        </w:rPr>
      </w:pPr>
      <w:r w:rsidRPr="00E45273">
        <w:rPr>
          <w:rFonts w:ascii="Verdana" w:hAnsi="Verdana" w:cs="Arial"/>
          <w:sz w:val="20"/>
          <w:szCs w:val="20"/>
          <w:u w:val="single"/>
        </w:rPr>
        <w:t>W</w:t>
      </w:r>
      <w:r w:rsidR="00882916" w:rsidRPr="00E45273">
        <w:rPr>
          <w:rFonts w:ascii="Verdana" w:hAnsi="Verdana" w:cs="Arial"/>
          <w:sz w:val="20"/>
          <w:szCs w:val="20"/>
          <w:u w:val="single"/>
        </w:rPr>
        <w:t>ykonanie odcinka</w:t>
      </w:r>
      <w:r w:rsidRPr="00E45273">
        <w:rPr>
          <w:rFonts w:ascii="Verdana" w:hAnsi="Verdana" w:cs="Arial"/>
          <w:sz w:val="20"/>
          <w:szCs w:val="20"/>
          <w:u w:val="single"/>
        </w:rPr>
        <w:t xml:space="preserve"> </w:t>
      </w:r>
      <w:r w:rsidR="00882916" w:rsidRPr="00E45273">
        <w:rPr>
          <w:rFonts w:ascii="Verdana" w:hAnsi="Verdana" w:cs="Arial"/>
          <w:sz w:val="20"/>
          <w:szCs w:val="20"/>
          <w:u w:val="single"/>
        </w:rPr>
        <w:t>próbnego Wykonawca jest zobowiązany uwzględnić w cenie kontraktowej.</w:t>
      </w:r>
    </w:p>
    <w:p w14:paraId="5584A7E9" w14:textId="77777777" w:rsidR="00FB71DD" w:rsidRPr="00E45273" w:rsidRDefault="00FB71DD" w:rsidP="00D6138F">
      <w:pPr>
        <w:shd w:val="clear" w:color="auto" w:fill="FFFFFF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Do wykonania odcinka próbnego Wykonawca użyje takich materiałów oraz sprzętu,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 xml:space="preserve">jakie będą stosowane do układania geosiatki i wykonania warstwy nawierzchni. </w:t>
      </w:r>
    </w:p>
    <w:p w14:paraId="5D2A763A" w14:textId="77777777" w:rsidR="00882916" w:rsidRPr="00E45273" w:rsidRDefault="00882916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41066E14" w14:textId="6123EF4C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5.</w:t>
      </w:r>
      <w:r w:rsidR="00A97AE1">
        <w:rPr>
          <w:rFonts w:ascii="Verdana" w:hAnsi="Verdana" w:cs="Arial"/>
          <w:b/>
          <w:sz w:val="20"/>
        </w:rPr>
        <w:t>5</w:t>
      </w:r>
      <w:r w:rsidRPr="00E45273">
        <w:rPr>
          <w:rFonts w:ascii="Verdana" w:hAnsi="Verdana" w:cs="Arial"/>
          <w:b/>
          <w:sz w:val="20"/>
        </w:rPr>
        <w:t xml:space="preserve">. </w:t>
      </w:r>
      <w:r w:rsidR="00993F7D">
        <w:rPr>
          <w:rFonts w:ascii="Verdana" w:hAnsi="Verdana" w:cs="Arial"/>
          <w:b/>
          <w:sz w:val="20"/>
        </w:rPr>
        <w:t>W</w:t>
      </w:r>
      <w:r w:rsidRPr="00E45273">
        <w:rPr>
          <w:rFonts w:ascii="Verdana" w:hAnsi="Verdana" w:cs="Arial"/>
          <w:b/>
          <w:sz w:val="20"/>
        </w:rPr>
        <w:t>ykonani</w:t>
      </w:r>
      <w:r w:rsidR="00993F7D">
        <w:rPr>
          <w:rFonts w:ascii="Verdana" w:hAnsi="Verdana" w:cs="Arial"/>
          <w:b/>
          <w:sz w:val="20"/>
        </w:rPr>
        <w:t>e</w:t>
      </w:r>
      <w:r w:rsidRPr="00E45273">
        <w:rPr>
          <w:rFonts w:ascii="Verdana" w:hAnsi="Verdana" w:cs="Arial"/>
          <w:b/>
          <w:sz w:val="20"/>
        </w:rPr>
        <w:t xml:space="preserve"> robót przy użyciu geosiatki</w:t>
      </w:r>
    </w:p>
    <w:p w14:paraId="2EB9DB65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Wzmocnienie nawierzchni asfaltowej przez zastosowanie geosiatk</w:t>
      </w:r>
      <w:r w:rsidR="00E2739F" w:rsidRPr="00E45273">
        <w:rPr>
          <w:rFonts w:ascii="Verdana" w:hAnsi="Verdana" w:cs="Arial"/>
          <w:sz w:val="20"/>
          <w:szCs w:val="20"/>
        </w:rPr>
        <w:t>i</w:t>
      </w:r>
      <w:r w:rsidRPr="00E45273">
        <w:rPr>
          <w:rFonts w:ascii="Verdana" w:hAnsi="Verdana" w:cs="Arial"/>
          <w:sz w:val="20"/>
          <w:szCs w:val="20"/>
        </w:rPr>
        <w:t xml:space="preserve"> z warstwą </w:t>
      </w:r>
      <w:r w:rsidR="00FB71DD" w:rsidRPr="00E45273">
        <w:rPr>
          <w:rFonts w:ascii="Verdana" w:hAnsi="Verdana" w:cs="Arial"/>
          <w:sz w:val="20"/>
          <w:szCs w:val="20"/>
        </w:rPr>
        <w:t>wyrównawczą</w:t>
      </w:r>
      <w:r w:rsidRPr="00E45273">
        <w:rPr>
          <w:rFonts w:ascii="Verdana" w:hAnsi="Verdana" w:cs="Arial"/>
          <w:sz w:val="20"/>
          <w:szCs w:val="20"/>
        </w:rPr>
        <w:t xml:space="preserve"> i ułożenie na</w:t>
      </w:r>
      <w:r w:rsidR="00B17065" w:rsidRPr="00E45273">
        <w:rPr>
          <w:rFonts w:ascii="Verdana" w:hAnsi="Verdana" w:cs="Arial"/>
          <w:sz w:val="20"/>
          <w:szCs w:val="20"/>
        </w:rPr>
        <w:t> </w:t>
      </w:r>
      <w:r w:rsidRPr="00E45273">
        <w:rPr>
          <w:rFonts w:ascii="Verdana" w:hAnsi="Verdana" w:cs="Arial"/>
          <w:sz w:val="20"/>
          <w:szCs w:val="20"/>
        </w:rPr>
        <w:t>niej nowych warstw asfaltowych jest rozwiązaniem poprawiającym nośność konstrukcji jezdni.</w:t>
      </w:r>
    </w:p>
    <w:p w14:paraId="2B227B46" w14:textId="77777777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Czynności związane ze wzmocnieniem nawierzchni, z warstwą profilującą, obejmują:</w:t>
      </w:r>
    </w:p>
    <w:p w14:paraId="64DFEE24" w14:textId="77777777" w:rsidR="008D7B45" w:rsidRPr="00523067" w:rsidRDefault="008D7B45" w:rsidP="00D6138F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23067">
        <w:rPr>
          <w:rFonts w:ascii="Verdana" w:hAnsi="Verdana" w:cs="Arial"/>
          <w:sz w:val="20"/>
          <w:szCs w:val="20"/>
        </w:rPr>
        <w:t xml:space="preserve">oczyszczenie powierzchni jezdni, wg wymagań </w:t>
      </w:r>
      <w:r w:rsidR="000359E2" w:rsidRPr="00523067">
        <w:rPr>
          <w:rFonts w:ascii="Verdana" w:hAnsi="Verdana" w:cs="Arial"/>
          <w:sz w:val="20"/>
          <w:szCs w:val="20"/>
        </w:rPr>
        <w:t xml:space="preserve">odpowiedniej </w:t>
      </w:r>
      <w:r w:rsidRPr="00523067">
        <w:rPr>
          <w:rFonts w:ascii="Verdana" w:hAnsi="Verdana" w:cs="Arial"/>
          <w:sz w:val="20"/>
          <w:szCs w:val="20"/>
        </w:rPr>
        <w:t>SST</w:t>
      </w:r>
      <w:r w:rsidR="00F86A22" w:rsidRPr="00523067">
        <w:rPr>
          <w:rFonts w:ascii="Verdana" w:hAnsi="Verdana" w:cs="Arial"/>
          <w:sz w:val="20"/>
          <w:szCs w:val="20"/>
        </w:rPr>
        <w:t>,</w:t>
      </w:r>
      <w:r w:rsidRPr="00523067">
        <w:rPr>
          <w:rFonts w:ascii="Verdana" w:hAnsi="Verdana" w:cs="Arial"/>
          <w:sz w:val="20"/>
          <w:szCs w:val="20"/>
        </w:rPr>
        <w:t xml:space="preserve"> </w:t>
      </w:r>
    </w:p>
    <w:p w14:paraId="7DBFC061" w14:textId="77777777" w:rsidR="008D7B45" w:rsidRPr="00523067" w:rsidRDefault="008D7B45" w:rsidP="00D6138F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23067">
        <w:rPr>
          <w:rFonts w:ascii="Verdana" w:hAnsi="Verdana" w:cs="Arial"/>
          <w:sz w:val="20"/>
          <w:szCs w:val="20"/>
        </w:rPr>
        <w:t>skropienie lepiszczem w ilości zależnej od stanu nawierzchni (zaleca się e</w:t>
      </w:r>
      <w:r w:rsidR="000359E2" w:rsidRPr="00523067">
        <w:rPr>
          <w:rFonts w:ascii="Verdana" w:hAnsi="Verdana" w:cs="Arial"/>
          <w:sz w:val="20"/>
          <w:szCs w:val="20"/>
        </w:rPr>
        <w:t>fektywną ilość lepiszcza min.  0,15</w:t>
      </w:r>
      <w:r w:rsidRPr="00523067">
        <w:rPr>
          <w:rFonts w:ascii="Verdana" w:hAnsi="Verdana" w:cs="Arial"/>
          <w:sz w:val="20"/>
          <w:szCs w:val="20"/>
        </w:rPr>
        <w:t xml:space="preserve"> kg/m</w:t>
      </w:r>
      <w:r w:rsidRPr="00523067">
        <w:rPr>
          <w:rFonts w:ascii="Verdana" w:hAnsi="Verdana" w:cs="Arial"/>
          <w:sz w:val="20"/>
          <w:szCs w:val="20"/>
          <w:vertAlign w:val="superscript"/>
        </w:rPr>
        <w:t>2</w:t>
      </w:r>
      <w:r w:rsidRPr="00523067">
        <w:rPr>
          <w:rFonts w:ascii="Verdana" w:hAnsi="Verdana" w:cs="Arial"/>
          <w:sz w:val="20"/>
          <w:szCs w:val="20"/>
        </w:rPr>
        <w:t>),</w:t>
      </w:r>
    </w:p>
    <w:p w14:paraId="40443942" w14:textId="5B24E9C6" w:rsidR="008D7B45" w:rsidRPr="00523067" w:rsidRDefault="008D7B45" w:rsidP="00D6138F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23067">
        <w:rPr>
          <w:rFonts w:ascii="Verdana" w:hAnsi="Verdana" w:cs="Arial"/>
          <w:sz w:val="20"/>
          <w:szCs w:val="20"/>
        </w:rPr>
        <w:t xml:space="preserve">wyrównanie </w:t>
      </w:r>
      <w:r w:rsidR="00CF7013" w:rsidRPr="00523067">
        <w:rPr>
          <w:rFonts w:ascii="Verdana" w:hAnsi="Verdana" w:cs="Arial"/>
          <w:sz w:val="20"/>
          <w:szCs w:val="20"/>
        </w:rPr>
        <w:t xml:space="preserve">nawierzchni </w:t>
      </w:r>
      <w:r w:rsidRPr="00523067">
        <w:rPr>
          <w:rFonts w:ascii="Verdana" w:hAnsi="Verdana" w:cs="Arial"/>
          <w:sz w:val="20"/>
          <w:szCs w:val="20"/>
        </w:rPr>
        <w:t xml:space="preserve">warstwą </w:t>
      </w:r>
      <w:r w:rsidR="00CF7013" w:rsidRPr="00523067">
        <w:rPr>
          <w:rFonts w:ascii="Verdana" w:hAnsi="Verdana" w:cs="Arial"/>
          <w:sz w:val="20"/>
          <w:szCs w:val="20"/>
        </w:rPr>
        <w:t>wyrównawczą</w:t>
      </w:r>
      <w:r w:rsidRPr="00523067">
        <w:rPr>
          <w:rFonts w:ascii="Verdana" w:hAnsi="Verdana" w:cs="Arial"/>
          <w:sz w:val="20"/>
          <w:szCs w:val="20"/>
        </w:rPr>
        <w:t xml:space="preserve"> wg wymagań </w:t>
      </w:r>
      <w:r w:rsidR="00523067">
        <w:rPr>
          <w:rFonts w:ascii="Verdana" w:hAnsi="Verdana" w:cs="Arial"/>
          <w:sz w:val="20"/>
          <w:szCs w:val="20"/>
        </w:rPr>
        <w:t xml:space="preserve">odpowiedniej </w:t>
      </w:r>
      <w:r w:rsidRPr="00523067">
        <w:rPr>
          <w:rFonts w:ascii="Verdana" w:hAnsi="Verdana" w:cs="Arial"/>
          <w:sz w:val="20"/>
          <w:szCs w:val="20"/>
        </w:rPr>
        <w:t>SST</w:t>
      </w:r>
      <w:r w:rsidR="00F86A22" w:rsidRPr="00523067">
        <w:rPr>
          <w:rFonts w:ascii="Verdana" w:hAnsi="Verdana" w:cs="Arial"/>
          <w:sz w:val="20"/>
          <w:szCs w:val="20"/>
        </w:rPr>
        <w:t>,</w:t>
      </w:r>
      <w:r w:rsidRPr="00523067">
        <w:rPr>
          <w:rFonts w:ascii="Verdana" w:hAnsi="Verdana" w:cs="Arial"/>
          <w:color w:val="FF0000"/>
          <w:sz w:val="20"/>
          <w:szCs w:val="20"/>
        </w:rPr>
        <w:t xml:space="preserve"> </w:t>
      </w:r>
    </w:p>
    <w:p w14:paraId="145561BC" w14:textId="77777777" w:rsidR="008D7B45" w:rsidRPr="00523067" w:rsidRDefault="008D7B45" w:rsidP="00D6138F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23067">
        <w:rPr>
          <w:rFonts w:ascii="Verdana" w:hAnsi="Verdana" w:cs="Arial"/>
          <w:sz w:val="20"/>
          <w:szCs w:val="20"/>
        </w:rPr>
        <w:lastRenderedPageBreak/>
        <w:t xml:space="preserve">skropienie lepiszczem, </w:t>
      </w:r>
    </w:p>
    <w:p w14:paraId="2A932B16" w14:textId="77777777" w:rsidR="008D7B45" w:rsidRPr="00523067" w:rsidRDefault="008D7B45" w:rsidP="00D6138F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23067">
        <w:rPr>
          <w:rFonts w:ascii="Verdana" w:hAnsi="Verdana" w:cs="Arial"/>
          <w:sz w:val="20"/>
          <w:szCs w:val="20"/>
        </w:rPr>
        <w:t xml:space="preserve">ułożenie geosiatki, </w:t>
      </w:r>
    </w:p>
    <w:p w14:paraId="6AE8B0E6" w14:textId="22A72208" w:rsidR="008D7B45" w:rsidRPr="00523067" w:rsidRDefault="008D7B45" w:rsidP="00D6138F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23067">
        <w:rPr>
          <w:rFonts w:ascii="Verdana" w:hAnsi="Verdana" w:cs="Arial"/>
          <w:sz w:val="20"/>
          <w:szCs w:val="20"/>
        </w:rPr>
        <w:t xml:space="preserve">wykonanie nowych warstw nawierzchni asfaltowej, wg wymagań </w:t>
      </w:r>
      <w:r w:rsidR="00523067">
        <w:rPr>
          <w:rFonts w:ascii="Verdana" w:hAnsi="Verdana" w:cs="Arial"/>
          <w:sz w:val="20"/>
          <w:szCs w:val="20"/>
        </w:rPr>
        <w:t xml:space="preserve">odpowiedniej </w:t>
      </w:r>
      <w:r w:rsidRPr="00523067">
        <w:rPr>
          <w:rFonts w:ascii="Verdana" w:hAnsi="Verdana" w:cs="Arial"/>
          <w:sz w:val="20"/>
          <w:szCs w:val="20"/>
        </w:rPr>
        <w:t>SST</w:t>
      </w:r>
      <w:r w:rsidR="00CA3BF1" w:rsidRPr="00523067">
        <w:rPr>
          <w:rFonts w:ascii="Verdana" w:hAnsi="Verdana" w:cs="Arial"/>
          <w:sz w:val="20"/>
          <w:szCs w:val="20"/>
        </w:rPr>
        <w:t>.</w:t>
      </w:r>
    </w:p>
    <w:p w14:paraId="7BD75373" w14:textId="77777777" w:rsidR="000359E2" w:rsidRPr="00E45273" w:rsidRDefault="000359E2" w:rsidP="00D6138F">
      <w:pPr>
        <w:pStyle w:val="Nagwek2"/>
        <w:spacing w:line="276" w:lineRule="auto"/>
        <w:rPr>
          <w:rFonts w:ascii="Verdana" w:hAnsi="Verdana" w:cs="Arial"/>
          <w:sz w:val="20"/>
        </w:rPr>
      </w:pPr>
    </w:p>
    <w:p w14:paraId="0EA95233" w14:textId="550FA632" w:rsidR="008D7B45" w:rsidRPr="00E45273" w:rsidRDefault="008D7B45" w:rsidP="00D6138F">
      <w:pPr>
        <w:pStyle w:val="Nagwek2"/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5.</w:t>
      </w:r>
      <w:r w:rsidR="00A97AE1">
        <w:rPr>
          <w:rFonts w:ascii="Verdana" w:hAnsi="Verdana" w:cs="Arial"/>
          <w:b/>
          <w:sz w:val="20"/>
        </w:rPr>
        <w:t>6</w:t>
      </w:r>
      <w:r w:rsidRPr="00E45273">
        <w:rPr>
          <w:rFonts w:ascii="Verdana" w:hAnsi="Verdana" w:cs="Arial"/>
          <w:b/>
          <w:sz w:val="20"/>
        </w:rPr>
        <w:t>. Układanie warstw nawierzchni asfaltowej</w:t>
      </w:r>
    </w:p>
    <w:p w14:paraId="10C325E7" w14:textId="0E06D621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Warstwę mieszanki mineralno-asfaltowej zaleca się układać natychmiast po ułożeniu geosiatki.  </w:t>
      </w:r>
      <w:r w:rsidR="00B17065" w:rsidRPr="00E45273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 xml:space="preserve">Na rozwiniętą geosiatkę należy najechać tyłem od czoła i rozkładać mieszankę zgodnie </w:t>
      </w:r>
      <w:r w:rsidR="005C62E7">
        <w:rPr>
          <w:rFonts w:ascii="Verdana" w:hAnsi="Verdana" w:cs="Arial"/>
          <w:sz w:val="20"/>
          <w:szCs w:val="20"/>
        </w:rPr>
        <w:br/>
      </w:r>
      <w:r w:rsidRPr="00E45273">
        <w:rPr>
          <w:rFonts w:ascii="Verdana" w:hAnsi="Verdana" w:cs="Arial"/>
          <w:sz w:val="20"/>
          <w:szCs w:val="20"/>
        </w:rPr>
        <w:t xml:space="preserve">z zaleceniami technologicznymi </w:t>
      </w:r>
      <w:r w:rsidR="00523067">
        <w:rPr>
          <w:rFonts w:ascii="Verdana" w:hAnsi="Verdana" w:cs="Arial"/>
          <w:sz w:val="20"/>
          <w:szCs w:val="20"/>
        </w:rPr>
        <w:t xml:space="preserve">odpowiedniej </w:t>
      </w:r>
      <w:r w:rsidRPr="00E45273">
        <w:rPr>
          <w:rFonts w:ascii="Verdana" w:hAnsi="Verdana" w:cs="Arial"/>
          <w:sz w:val="20"/>
          <w:szCs w:val="20"/>
        </w:rPr>
        <w:t>SST. W czasie układania warstw nawierzchni rozkładarka i pojazdy muszą poruszać się o</w:t>
      </w:r>
      <w:r w:rsidR="001D30D7">
        <w:rPr>
          <w:rFonts w:ascii="Verdana" w:hAnsi="Verdana" w:cs="Arial"/>
          <w:sz w:val="20"/>
          <w:szCs w:val="20"/>
        </w:rPr>
        <w:t xml:space="preserve">strożnie, bez gwałtownej zmiany </w:t>
      </w:r>
      <w:r w:rsidRPr="00E45273">
        <w:rPr>
          <w:rFonts w:ascii="Verdana" w:hAnsi="Verdana" w:cs="Arial"/>
          <w:sz w:val="20"/>
          <w:szCs w:val="20"/>
        </w:rPr>
        <w:t xml:space="preserve">prędkości i kierunku. Zabrania się gwałtownego przyspieszania lub hamowania na </w:t>
      </w:r>
      <w:r w:rsidR="00582EA5" w:rsidRPr="00E45273">
        <w:rPr>
          <w:rFonts w:ascii="Verdana" w:hAnsi="Verdana" w:cs="Arial"/>
          <w:sz w:val="20"/>
          <w:szCs w:val="20"/>
        </w:rPr>
        <w:t>nieprzykrytej</w:t>
      </w:r>
      <w:r w:rsidRPr="00E45273">
        <w:rPr>
          <w:rFonts w:ascii="Verdana" w:hAnsi="Verdana" w:cs="Arial"/>
          <w:sz w:val="20"/>
          <w:szCs w:val="20"/>
        </w:rPr>
        <w:t xml:space="preserve"> siatce.</w:t>
      </w:r>
      <w:r w:rsidR="00955CF9">
        <w:rPr>
          <w:rFonts w:ascii="Verdana" w:hAnsi="Verdana" w:cs="Arial"/>
          <w:sz w:val="20"/>
          <w:szCs w:val="20"/>
        </w:rPr>
        <w:t xml:space="preserve"> </w:t>
      </w:r>
    </w:p>
    <w:p w14:paraId="2991CB50" w14:textId="77777777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trike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ab/>
      </w:r>
    </w:p>
    <w:p w14:paraId="59317EF9" w14:textId="77777777" w:rsidR="000B475C" w:rsidRPr="00E45273" w:rsidRDefault="000359E2" w:rsidP="00D6138F">
      <w:pPr>
        <w:pStyle w:val="Nagwek1"/>
        <w:numPr>
          <w:ilvl w:val="12"/>
          <w:numId w:val="0"/>
        </w:numPr>
        <w:spacing w:before="0" w:after="0" w:line="276" w:lineRule="auto"/>
        <w:rPr>
          <w:rFonts w:ascii="Verdana" w:hAnsi="Verdana" w:cs="Arial"/>
          <w:sz w:val="20"/>
          <w:szCs w:val="20"/>
        </w:rPr>
      </w:pPr>
      <w:bookmarkStart w:id="22" w:name="_Toc44818162"/>
      <w:bookmarkStart w:id="23" w:name="_Toc41966534"/>
      <w:r w:rsidRPr="00E45273">
        <w:rPr>
          <w:rFonts w:ascii="Verdana" w:hAnsi="Verdana" w:cs="Arial"/>
          <w:sz w:val="20"/>
          <w:szCs w:val="20"/>
        </w:rPr>
        <w:t>6. K</w:t>
      </w:r>
      <w:r w:rsidR="008D7B45" w:rsidRPr="00E45273">
        <w:rPr>
          <w:rFonts w:ascii="Verdana" w:hAnsi="Verdana" w:cs="Arial"/>
          <w:sz w:val="20"/>
          <w:szCs w:val="20"/>
        </w:rPr>
        <w:t>ontrola jakości robót</w:t>
      </w:r>
      <w:bookmarkEnd w:id="22"/>
      <w:bookmarkEnd w:id="23"/>
    </w:p>
    <w:p w14:paraId="5AE0F82A" w14:textId="77777777" w:rsidR="008D7B45" w:rsidRPr="00E45273" w:rsidRDefault="008D7B45" w:rsidP="00D6138F">
      <w:pPr>
        <w:pStyle w:val="Nagwek2"/>
        <w:numPr>
          <w:ilvl w:val="12"/>
          <w:numId w:val="0"/>
        </w:numPr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6.1. Ogólne zasady kontroli jakości robót</w:t>
      </w:r>
    </w:p>
    <w:p w14:paraId="039D37B5" w14:textId="0824DCC1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Ogólne zasady k</w:t>
      </w:r>
      <w:r w:rsidR="00893002" w:rsidRPr="00E45273">
        <w:rPr>
          <w:rFonts w:ascii="Verdana" w:hAnsi="Verdana" w:cs="Arial"/>
          <w:sz w:val="20"/>
          <w:szCs w:val="20"/>
        </w:rPr>
        <w:t>ontroli jakości robót podano w S</w:t>
      </w:r>
      <w:r w:rsidRPr="00E45273">
        <w:rPr>
          <w:rFonts w:ascii="Verdana" w:hAnsi="Verdana" w:cs="Arial"/>
          <w:sz w:val="20"/>
          <w:szCs w:val="20"/>
        </w:rPr>
        <w:t>ST</w:t>
      </w:r>
      <w:r w:rsidR="00651523">
        <w:rPr>
          <w:rFonts w:ascii="Verdana" w:hAnsi="Verdana" w:cs="Arial"/>
          <w:sz w:val="20"/>
          <w:szCs w:val="20"/>
        </w:rPr>
        <w:t xml:space="preserve"> </w:t>
      </w:r>
      <w:r w:rsidRPr="00E45273">
        <w:rPr>
          <w:rFonts w:ascii="Verdana" w:hAnsi="Verdana" w:cs="Arial"/>
          <w:sz w:val="20"/>
          <w:szCs w:val="20"/>
        </w:rPr>
        <w:t>D-M-00.00.00 „Wymagania ogólne”.</w:t>
      </w:r>
    </w:p>
    <w:p w14:paraId="416EC311" w14:textId="77777777" w:rsidR="000B475C" w:rsidRPr="00E45273" w:rsidRDefault="000B475C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13E3260" w14:textId="77777777" w:rsidR="008D7B45" w:rsidRPr="00E45273" w:rsidRDefault="008D7B45" w:rsidP="00D6138F">
      <w:pPr>
        <w:pStyle w:val="Nagwek2"/>
        <w:numPr>
          <w:ilvl w:val="12"/>
          <w:numId w:val="0"/>
        </w:numPr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6.2. Badania przed przystąpieniem do robót</w:t>
      </w:r>
    </w:p>
    <w:p w14:paraId="5A1F667D" w14:textId="77777777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Przed przystąpieniem do robót Wykonawca powinien:</w:t>
      </w:r>
    </w:p>
    <w:p w14:paraId="01ABAC8B" w14:textId="2CC7C37A" w:rsidR="008D7B45" w:rsidRPr="00523067" w:rsidRDefault="008D7B45" w:rsidP="00D6138F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23067">
        <w:rPr>
          <w:rFonts w:ascii="Verdana" w:hAnsi="Verdana" w:cs="Arial"/>
          <w:sz w:val="20"/>
          <w:szCs w:val="20"/>
        </w:rPr>
        <w:t xml:space="preserve">uzyskać wymagane dokumenty, dopuszczające wyroby budowlane do obrotu </w:t>
      </w:r>
      <w:r w:rsidR="005C62E7" w:rsidRPr="00523067">
        <w:rPr>
          <w:rFonts w:ascii="Verdana" w:hAnsi="Verdana" w:cs="Arial"/>
          <w:sz w:val="20"/>
          <w:szCs w:val="20"/>
        </w:rPr>
        <w:br/>
      </w:r>
      <w:r w:rsidR="00813C66" w:rsidRPr="00523067">
        <w:rPr>
          <w:rFonts w:ascii="Verdana" w:hAnsi="Verdana" w:cs="Arial"/>
          <w:sz w:val="20"/>
          <w:szCs w:val="20"/>
        </w:rPr>
        <w:t xml:space="preserve">i powszechnego stosowania </w:t>
      </w:r>
      <w:r w:rsidRPr="00523067">
        <w:rPr>
          <w:rFonts w:ascii="Verdana" w:hAnsi="Verdana" w:cs="Arial"/>
          <w:sz w:val="20"/>
          <w:szCs w:val="20"/>
        </w:rPr>
        <w:t>(cert</w:t>
      </w:r>
      <w:r w:rsidR="00813C66" w:rsidRPr="00523067">
        <w:rPr>
          <w:rFonts w:ascii="Verdana" w:hAnsi="Verdana" w:cs="Arial"/>
          <w:sz w:val="20"/>
          <w:szCs w:val="20"/>
        </w:rPr>
        <w:t xml:space="preserve">yfikaty na znak bezpieczeństwa, certyfikaty </w:t>
      </w:r>
      <w:r w:rsidRPr="00523067">
        <w:rPr>
          <w:rFonts w:ascii="Verdana" w:hAnsi="Verdana" w:cs="Arial"/>
          <w:sz w:val="20"/>
          <w:szCs w:val="20"/>
        </w:rPr>
        <w:t>zg</w:t>
      </w:r>
      <w:r w:rsidR="00813C66" w:rsidRPr="00523067">
        <w:rPr>
          <w:rFonts w:ascii="Verdana" w:hAnsi="Verdana" w:cs="Arial"/>
          <w:sz w:val="20"/>
          <w:szCs w:val="20"/>
        </w:rPr>
        <w:t xml:space="preserve">odności, deklaracje zgodności, </w:t>
      </w:r>
      <w:r w:rsidRPr="00523067">
        <w:rPr>
          <w:rFonts w:ascii="Verdana" w:hAnsi="Verdana" w:cs="Arial"/>
          <w:sz w:val="20"/>
          <w:szCs w:val="20"/>
        </w:rPr>
        <w:t xml:space="preserve">badania materiałów wykonane przez </w:t>
      </w:r>
      <w:r w:rsidR="00523067">
        <w:rPr>
          <w:rFonts w:ascii="Verdana" w:hAnsi="Verdana" w:cs="Arial"/>
          <w:sz w:val="20"/>
          <w:szCs w:val="20"/>
        </w:rPr>
        <w:br/>
      </w:r>
      <w:r w:rsidRPr="00523067">
        <w:rPr>
          <w:rFonts w:ascii="Verdana" w:hAnsi="Verdana" w:cs="Arial"/>
          <w:sz w:val="20"/>
          <w:szCs w:val="20"/>
        </w:rPr>
        <w:t>dostawców itp.),</w:t>
      </w:r>
    </w:p>
    <w:p w14:paraId="32070FE3" w14:textId="77777777" w:rsidR="008D7B45" w:rsidRPr="00523067" w:rsidRDefault="008D7B45" w:rsidP="00D6138F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23067">
        <w:rPr>
          <w:rFonts w:ascii="Verdana" w:hAnsi="Verdana" w:cs="Arial"/>
          <w:sz w:val="20"/>
          <w:szCs w:val="20"/>
        </w:rPr>
        <w:t>wykonać badania właściwości materiałów przeznaczonych do wykonania robót,</w:t>
      </w:r>
    </w:p>
    <w:p w14:paraId="53F94491" w14:textId="77777777" w:rsidR="008D7B45" w:rsidRPr="00523067" w:rsidRDefault="008D7B45" w:rsidP="00D6138F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23067">
        <w:rPr>
          <w:rFonts w:ascii="Verdana" w:hAnsi="Verdana" w:cs="Arial"/>
          <w:sz w:val="20"/>
          <w:szCs w:val="20"/>
        </w:rPr>
        <w:t>sprawdzić cechy zewnętrzne gotowych materiałów z tworzyw.</w:t>
      </w:r>
    </w:p>
    <w:p w14:paraId="1CC85C00" w14:textId="77777777" w:rsidR="008D7B45" w:rsidRPr="00E45273" w:rsidRDefault="008D7B45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Wszystkie dokumenty oraz wyniki badań Wykonawca przedstawia </w:t>
      </w:r>
      <w:r w:rsidR="00580F54" w:rsidRPr="00E45273">
        <w:rPr>
          <w:rFonts w:ascii="Verdana" w:hAnsi="Verdana" w:cs="Arial"/>
          <w:sz w:val="20"/>
          <w:szCs w:val="20"/>
        </w:rPr>
        <w:t xml:space="preserve">Przedstawicielowi Zamawiającego/ </w:t>
      </w:r>
      <w:r w:rsidRPr="00E45273">
        <w:rPr>
          <w:rFonts w:ascii="Verdana" w:hAnsi="Verdana" w:cs="Arial"/>
          <w:sz w:val="20"/>
          <w:szCs w:val="20"/>
        </w:rPr>
        <w:t>I</w:t>
      </w:r>
      <w:r w:rsidR="00E5024B" w:rsidRPr="00E45273">
        <w:rPr>
          <w:rFonts w:ascii="Verdana" w:hAnsi="Verdana" w:cs="Arial"/>
          <w:sz w:val="20"/>
          <w:szCs w:val="20"/>
        </w:rPr>
        <w:t>nspektorowi Nadzoru</w:t>
      </w:r>
      <w:r w:rsidRPr="00E45273">
        <w:rPr>
          <w:rFonts w:ascii="Verdana" w:hAnsi="Verdana" w:cs="Arial"/>
          <w:sz w:val="20"/>
          <w:szCs w:val="20"/>
        </w:rPr>
        <w:t xml:space="preserve"> do akceptacji.</w:t>
      </w:r>
    </w:p>
    <w:p w14:paraId="4D7E2000" w14:textId="77777777" w:rsidR="000B475C" w:rsidRPr="00E45273" w:rsidRDefault="000B475C" w:rsidP="00D6138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A9E7C15" w14:textId="77777777" w:rsidR="008D7B45" w:rsidRPr="00E45273" w:rsidRDefault="008D7B45" w:rsidP="00D6138F">
      <w:pPr>
        <w:pStyle w:val="Nagwek2"/>
        <w:numPr>
          <w:ilvl w:val="12"/>
          <w:numId w:val="0"/>
        </w:numPr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6.3. Badania w czasie robót</w:t>
      </w:r>
    </w:p>
    <w:p w14:paraId="2D0B3AE6" w14:textId="339D6018" w:rsidR="005C62E7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Częstotliwość oraz zakres badań i pomiarów, które należy wykonać w czasie robót podaje tab</w:t>
      </w:r>
      <w:r w:rsidR="0039493B">
        <w:rPr>
          <w:rFonts w:ascii="Verdana" w:hAnsi="Verdana" w:cs="Arial"/>
          <w:sz w:val="20"/>
          <w:szCs w:val="20"/>
        </w:rPr>
        <w:t>ela</w:t>
      </w:r>
      <w:r w:rsidRPr="00E45273">
        <w:rPr>
          <w:rFonts w:ascii="Verdana" w:hAnsi="Verdana" w:cs="Arial"/>
          <w:sz w:val="20"/>
          <w:szCs w:val="20"/>
        </w:rPr>
        <w:t xml:space="preserve"> </w:t>
      </w:r>
      <w:r w:rsidR="0039493B">
        <w:rPr>
          <w:rFonts w:ascii="Verdana" w:hAnsi="Verdana" w:cs="Arial"/>
          <w:sz w:val="20"/>
          <w:szCs w:val="20"/>
        </w:rPr>
        <w:t>2</w:t>
      </w:r>
      <w:r w:rsidRPr="00E45273">
        <w:rPr>
          <w:rFonts w:ascii="Verdana" w:hAnsi="Verdana" w:cs="Arial"/>
          <w:sz w:val="20"/>
          <w:szCs w:val="20"/>
        </w:rPr>
        <w:t>.</w:t>
      </w:r>
    </w:p>
    <w:p w14:paraId="22DF5A68" w14:textId="77777777" w:rsidR="008D7B45" w:rsidRPr="00E45273" w:rsidRDefault="008D7B45" w:rsidP="00D6138F">
      <w:pPr>
        <w:numPr>
          <w:ilvl w:val="12"/>
          <w:numId w:val="0"/>
        </w:numPr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Tab</w:t>
      </w:r>
      <w:r w:rsidR="00C40348">
        <w:rPr>
          <w:rFonts w:ascii="Verdana" w:hAnsi="Verdana" w:cs="Arial"/>
          <w:sz w:val="20"/>
          <w:szCs w:val="20"/>
        </w:rPr>
        <w:t>ela</w:t>
      </w:r>
      <w:r w:rsidRPr="00E45273">
        <w:rPr>
          <w:rFonts w:ascii="Verdana" w:hAnsi="Verdana" w:cs="Arial"/>
          <w:sz w:val="20"/>
          <w:szCs w:val="20"/>
        </w:rPr>
        <w:t xml:space="preserve"> </w:t>
      </w:r>
      <w:r w:rsidR="00FE12B5" w:rsidRPr="00E45273">
        <w:rPr>
          <w:rFonts w:ascii="Verdana" w:hAnsi="Verdana" w:cs="Arial"/>
          <w:sz w:val="20"/>
          <w:szCs w:val="20"/>
        </w:rPr>
        <w:t>2</w:t>
      </w:r>
      <w:r w:rsidRPr="00E45273">
        <w:rPr>
          <w:rFonts w:ascii="Verdana" w:hAnsi="Verdana" w:cs="Arial"/>
          <w:sz w:val="20"/>
          <w:szCs w:val="20"/>
        </w:rPr>
        <w:t>. Częstotliwość oraz zakres badań i pomiarów w czasie robót</w:t>
      </w: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43"/>
        <w:gridCol w:w="2552"/>
        <w:gridCol w:w="2977"/>
      </w:tblGrid>
      <w:tr w:rsidR="008D7B45" w:rsidRPr="00E45273" w14:paraId="652632A0" w14:textId="77777777" w:rsidTr="00F86A2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D9BFAE1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13F4854C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 xml:space="preserve">Wyszczególnienie badań </w:t>
            </w:r>
            <w:r w:rsidR="00F86A22">
              <w:rPr>
                <w:rFonts w:ascii="Verdana" w:hAnsi="Verdana" w:cs="Arial"/>
                <w:sz w:val="20"/>
                <w:szCs w:val="20"/>
              </w:rPr>
              <w:br/>
            </w:r>
            <w:r w:rsidRPr="00E45273">
              <w:rPr>
                <w:rFonts w:ascii="Verdana" w:hAnsi="Verdana" w:cs="Arial"/>
                <w:sz w:val="20"/>
                <w:szCs w:val="20"/>
              </w:rPr>
              <w:t>i pomiarów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6AA7C51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Częstotliwość badań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57002BE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Wartości dopuszczalne</w:t>
            </w:r>
          </w:p>
        </w:tc>
      </w:tr>
      <w:tr w:rsidR="008D7B45" w:rsidRPr="00E45273" w14:paraId="5E32B9D1" w14:textId="77777777" w:rsidTr="007842E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710ADB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BA2828" w14:textId="77777777" w:rsidR="008D7B45" w:rsidRPr="00E45273" w:rsidRDefault="008D7B45" w:rsidP="00D6138F">
            <w:pPr>
              <w:numPr>
                <w:ilvl w:val="12"/>
                <w:numId w:val="0"/>
              </w:num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 xml:space="preserve">Sprawdzenie oczyszczenia podłoża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A37400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Całe podłoże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A60C4D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 xml:space="preserve">Brak luźnych odprysków </w:t>
            </w:r>
            <w:r w:rsidR="00AB5E01" w:rsidRPr="00E45273">
              <w:rPr>
                <w:rFonts w:ascii="Verdana" w:hAnsi="Verdana" w:cs="Arial"/>
                <w:sz w:val="20"/>
                <w:szCs w:val="20"/>
              </w:rPr>
              <w:t xml:space="preserve">                        </w:t>
            </w:r>
            <w:r w:rsidRPr="00E45273">
              <w:rPr>
                <w:rFonts w:ascii="Verdana" w:hAnsi="Verdana" w:cs="Arial"/>
                <w:sz w:val="20"/>
                <w:szCs w:val="20"/>
              </w:rPr>
              <w:t xml:space="preserve"> i kurzu</w:t>
            </w:r>
          </w:p>
        </w:tc>
      </w:tr>
      <w:tr w:rsidR="008D7B45" w:rsidRPr="00E45273" w14:paraId="669F600D" w14:textId="77777777" w:rsidTr="007842E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F6A94" w14:textId="77777777" w:rsidR="008D7B45" w:rsidRPr="00E45273" w:rsidRDefault="00E5024B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89FEE" w14:textId="168DBAB6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 xml:space="preserve">Badanie </w:t>
            </w:r>
            <w:r w:rsidR="00E05080" w:rsidRPr="00E45273">
              <w:rPr>
                <w:rFonts w:ascii="Verdana" w:hAnsi="Verdana" w:cs="Arial"/>
                <w:sz w:val="20"/>
                <w:szCs w:val="20"/>
              </w:rPr>
              <w:t xml:space="preserve">wydatku </w:t>
            </w:r>
            <w:r w:rsidRPr="00E45273">
              <w:rPr>
                <w:rFonts w:ascii="Verdana" w:hAnsi="Verdana" w:cs="Arial"/>
                <w:sz w:val="20"/>
                <w:szCs w:val="20"/>
              </w:rPr>
              <w:t xml:space="preserve">skropienia </w:t>
            </w:r>
            <w:r w:rsidR="00FB71DD" w:rsidRPr="00E45273">
              <w:rPr>
                <w:rFonts w:ascii="Verdana" w:hAnsi="Verdana" w:cs="Arial"/>
                <w:sz w:val="20"/>
                <w:szCs w:val="20"/>
              </w:rPr>
              <w:t>emulsją asfaltową</w:t>
            </w:r>
            <w:r w:rsidRPr="00E45273">
              <w:rPr>
                <w:rFonts w:ascii="Verdana" w:hAnsi="Verdana" w:cs="Arial"/>
                <w:sz w:val="20"/>
                <w:szCs w:val="20"/>
              </w:rPr>
              <w:t xml:space="preserve"> podłoża (wg</w:t>
            </w:r>
            <w:r w:rsidR="00523067">
              <w:rPr>
                <w:rFonts w:ascii="Verdana" w:hAnsi="Verdana" w:cs="Arial"/>
                <w:sz w:val="20"/>
                <w:szCs w:val="20"/>
              </w:rPr>
              <w:t xml:space="preserve"> odpowiedniej SST</w:t>
            </w:r>
            <w:r w:rsidRPr="00E45273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9C6A72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 xml:space="preserve"> Całe podłoże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AC49FE" w14:textId="77777777" w:rsidR="008D7B45" w:rsidRPr="00E45273" w:rsidRDefault="00580F54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</w:t>
            </w:r>
            <w:r w:rsidR="008D7B45" w:rsidRPr="00E45273">
              <w:rPr>
                <w:rFonts w:ascii="Verdana" w:hAnsi="Verdana" w:cs="Arial"/>
                <w:sz w:val="20"/>
                <w:szCs w:val="20"/>
              </w:rPr>
              <w:t>g SST</w:t>
            </w:r>
          </w:p>
        </w:tc>
      </w:tr>
      <w:tr w:rsidR="008D7B45" w:rsidRPr="00E45273" w14:paraId="714EE33F" w14:textId="77777777" w:rsidTr="007842E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4B734" w14:textId="77777777" w:rsidR="008D7B45" w:rsidRPr="00E45273" w:rsidRDefault="00E5024B" w:rsidP="00D6138F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3</w:t>
            </w:r>
          </w:p>
          <w:p w14:paraId="00650FA0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151669" w14:textId="7B77DDED" w:rsidR="008D7B45" w:rsidRPr="00E45273" w:rsidRDefault="000359E2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S</w:t>
            </w:r>
            <w:r w:rsidR="008D7B45" w:rsidRPr="00E45273">
              <w:rPr>
                <w:rFonts w:ascii="Verdana" w:hAnsi="Verdana" w:cs="Arial"/>
                <w:sz w:val="20"/>
                <w:szCs w:val="20"/>
              </w:rPr>
              <w:t xml:space="preserve">prawdzenie uszczelnienia bocznych ścian wycięcia </w:t>
            </w:r>
            <w:r w:rsidR="00523067">
              <w:rPr>
                <w:rFonts w:ascii="Verdana" w:hAnsi="Verdana" w:cs="Arial"/>
                <w:sz w:val="20"/>
                <w:szCs w:val="20"/>
              </w:rPr>
              <w:t xml:space="preserve">elastyczną </w:t>
            </w:r>
            <w:r w:rsidR="008D7B45" w:rsidRPr="00E45273">
              <w:rPr>
                <w:rFonts w:ascii="Verdana" w:hAnsi="Verdana" w:cs="Arial"/>
                <w:sz w:val="20"/>
                <w:szCs w:val="20"/>
              </w:rPr>
              <w:t xml:space="preserve">taśmą </w:t>
            </w:r>
            <w:r w:rsidR="00523067">
              <w:rPr>
                <w:rFonts w:ascii="Verdana" w:hAnsi="Verdana" w:cs="Arial"/>
                <w:sz w:val="20"/>
                <w:szCs w:val="20"/>
              </w:rPr>
              <w:t>bitumiczną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099736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Wycięte pasy nawierzchni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FAA50A" w14:textId="77777777" w:rsidR="00E5024B" w:rsidRPr="00E45273" w:rsidRDefault="00580F54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</w:t>
            </w:r>
            <w:r w:rsidR="00FB71DD" w:rsidRPr="00E45273">
              <w:rPr>
                <w:rFonts w:ascii="Verdana" w:hAnsi="Verdana" w:cs="Arial"/>
                <w:sz w:val="20"/>
                <w:szCs w:val="20"/>
              </w:rPr>
              <w:t>g SST</w:t>
            </w:r>
          </w:p>
          <w:p w14:paraId="709A7A33" w14:textId="77777777" w:rsidR="00E5024B" w:rsidRPr="00E45273" w:rsidRDefault="00E5024B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D7B45" w:rsidRPr="00E45273" w14:paraId="5F195210" w14:textId="77777777" w:rsidTr="00DA6E7E">
        <w:trPr>
          <w:trHeight w:val="376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70D74D" w14:textId="77777777" w:rsidR="008D7B45" w:rsidRPr="00E45273" w:rsidRDefault="00E5024B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00A912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Badanie ułożenia geosiatki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62FA5E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Cała geosiatka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2BD864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580F54" w:rsidRPr="00E45273">
              <w:rPr>
                <w:rFonts w:ascii="Verdana" w:hAnsi="Verdana" w:cs="Arial"/>
                <w:sz w:val="20"/>
                <w:szCs w:val="20"/>
              </w:rPr>
              <w:t>w</w:t>
            </w:r>
            <w:r w:rsidRPr="00E45273">
              <w:rPr>
                <w:rFonts w:ascii="Verdana" w:hAnsi="Verdana" w:cs="Arial"/>
                <w:sz w:val="20"/>
                <w:szCs w:val="20"/>
              </w:rPr>
              <w:t xml:space="preserve">g </w:t>
            </w:r>
            <w:r w:rsidR="00E05080" w:rsidRPr="00E45273">
              <w:rPr>
                <w:rFonts w:ascii="Verdana" w:hAnsi="Verdana" w:cs="Arial"/>
                <w:sz w:val="20"/>
                <w:szCs w:val="20"/>
              </w:rPr>
              <w:t>SST</w:t>
            </w:r>
          </w:p>
        </w:tc>
      </w:tr>
      <w:tr w:rsidR="008D7B45" w:rsidRPr="00E45273" w14:paraId="3E307DF3" w14:textId="77777777" w:rsidTr="007842E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6E1291" w14:textId="77777777" w:rsidR="008D7B45" w:rsidRPr="00E45273" w:rsidRDefault="00695A90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CB2DF3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Badanie warstw nawierzchni</w:t>
            </w:r>
            <w:r w:rsidR="00FB71DD" w:rsidRPr="00E4527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F86A22">
              <w:rPr>
                <w:rFonts w:ascii="Verdana" w:hAnsi="Verdana" w:cs="Arial"/>
                <w:sz w:val="20"/>
                <w:szCs w:val="20"/>
              </w:rPr>
              <w:br/>
            </w:r>
            <w:r w:rsidR="00FB71DD" w:rsidRPr="00E45273">
              <w:rPr>
                <w:rFonts w:ascii="Verdana" w:hAnsi="Verdana" w:cs="Arial"/>
                <w:sz w:val="20"/>
                <w:szCs w:val="20"/>
              </w:rPr>
              <w:t>z betonu asfaltowego</w:t>
            </w:r>
            <w:r w:rsidRPr="00E4527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F86A22">
              <w:rPr>
                <w:rFonts w:ascii="Verdana" w:hAnsi="Verdana" w:cs="Arial"/>
                <w:sz w:val="20"/>
                <w:szCs w:val="20"/>
              </w:rPr>
              <w:br/>
              <w:t>(</w:t>
            </w:r>
            <w:r w:rsidRPr="00E45273">
              <w:rPr>
                <w:rFonts w:ascii="Verdana" w:hAnsi="Verdana" w:cs="Arial"/>
                <w:sz w:val="20"/>
                <w:szCs w:val="20"/>
              </w:rPr>
              <w:t>wg odpowiedniej SST</w:t>
            </w:r>
            <w:r w:rsidR="00F86A22">
              <w:rPr>
                <w:rFonts w:ascii="Verdana" w:hAnsi="Verdana" w:cs="Arial"/>
                <w:sz w:val="20"/>
                <w:szCs w:val="20"/>
              </w:rPr>
              <w:t>)</w:t>
            </w:r>
            <w:r w:rsidRPr="00E45273">
              <w:rPr>
                <w:rFonts w:ascii="Verdana" w:hAnsi="Verdana" w:cs="Arial"/>
                <w:sz w:val="20"/>
                <w:szCs w:val="20"/>
              </w:rPr>
              <w:t>,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AEA4FD" w14:textId="77777777" w:rsidR="008D7B45" w:rsidRPr="00E45273" w:rsidRDefault="008D7B45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 xml:space="preserve"> Wg odpowiedniej SST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FC2BFE" w14:textId="77777777" w:rsidR="008D7B45" w:rsidRPr="00E45273" w:rsidRDefault="00580F54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w</w:t>
            </w:r>
            <w:r w:rsidR="008D7B45" w:rsidRPr="00E45273">
              <w:rPr>
                <w:rFonts w:ascii="Verdana" w:hAnsi="Verdana" w:cs="Arial"/>
                <w:sz w:val="20"/>
                <w:szCs w:val="20"/>
              </w:rPr>
              <w:t xml:space="preserve">g odpowiedniej SST </w:t>
            </w:r>
          </w:p>
        </w:tc>
      </w:tr>
      <w:tr w:rsidR="00E05080" w:rsidRPr="00E45273" w14:paraId="002D3FF2" w14:textId="77777777" w:rsidTr="007842E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CA279" w14:textId="77777777" w:rsidR="00E05080" w:rsidRPr="00E45273" w:rsidRDefault="00695A90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1FBF0" w14:textId="77777777" w:rsidR="00E05080" w:rsidRPr="00E45273" w:rsidRDefault="00E05080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Badanie sczepności międzywarstwowej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AE2F4" w14:textId="77777777" w:rsidR="00E05080" w:rsidRPr="00E45273" w:rsidRDefault="00E05080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>Na żądanie Zamawiającego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19064" w14:textId="77777777" w:rsidR="00E05080" w:rsidRPr="00E45273" w:rsidRDefault="00E05080" w:rsidP="00D6138F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4527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580F54" w:rsidRPr="00E45273">
              <w:rPr>
                <w:rFonts w:ascii="Verdana" w:hAnsi="Verdana" w:cs="Arial"/>
                <w:sz w:val="20"/>
                <w:szCs w:val="20"/>
              </w:rPr>
              <w:t>w</w:t>
            </w:r>
            <w:r w:rsidRPr="00E45273">
              <w:rPr>
                <w:rFonts w:ascii="Verdana" w:hAnsi="Verdana" w:cs="Arial"/>
                <w:sz w:val="20"/>
                <w:szCs w:val="20"/>
              </w:rPr>
              <w:t>g p. 2.3</w:t>
            </w:r>
          </w:p>
        </w:tc>
      </w:tr>
    </w:tbl>
    <w:p w14:paraId="4E2B6DE5" w14:textId="77777777" w:rsidR="000B475C" w:rsidRPr="00E45273" w:rsidRDefault="00E05080" w:rsidP="00D6138F">
      <w:pPr>
        <w:pStyle w:val="Nagwek1"/>
        <w:numPr>
          <w:ilvl w:val="12"/>
          <w:numId w:val="0"/>
        </w:numPr>
        <w:spacing w:before="0" w:after="0" w:line="276" w:lineRule="auto"/>
        <w:rPr>
          <w:rFonts w:ascii="Verdana" w:hAnsi="Verdana" w:cs="Arial"/>
          <w:sz w:val="20"/>
          <w:szCs w:val="20"/>
        </w:rPr>
      </w:pPr>
      <w:bookmarkStart w:id="24" w:name="_Toc44818163"/>
      <w:bookmarkStart w:id="25" w:name="_Toc41966535"/>
      <w:r w:rsidRPr="00E45273">
        <w:rPr>
          <w:rFonts w:ascii="Verdana" w:hAnsi="Verdana" w:cs="Arial"/>
          <w:sz w:val="20"/>
          <w:szCs w:val="20"/>
        </w:rPr>
        <w:lastRenderedPageBreak/>
        <w:t>7. O</w:t>
      </w:r>
      <w:r w:rsidR="008D7B45" w:rsidRPr="00E45273">
        <w:rPr>
          <w:rFonts w:ascii="Verdana" w:hAnsi="Verdana" w:cs="Arial"/>
          <w:sz w:val="20"/>
          <w:szCs w:val="20"/>
        </w:rPr>
        <w:t>bmiar robót</w:t>
      </w:r>
      <w:bookmarkEnd w:id="24"/>
      <w:bookmarkEnd w:id="25"/>
    </w:p>
    <w:p w14:paraId="7323D077" w14:textId="77777777" w:rsidR="008D7B45" w:rsidRPr="00E45273" w:rsidRDefault="008D7B45" w:rsidP="00D6138F">
      <w:pPr>
        <w:pStyle w:val="Nagwek2"/>
        <w:numPr>
          <w:ilvl w:val="12"/>
          <w:numId w:val="0"/>
        </w:numPr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7.1. Ogólne zasady obmiaru robót</w:t>
      </w:r>
    </w:p>
    <w:p w14:paraId="4001631C" w14:textId="09359555" w:rsidR="008D7B45" w:rsidRPr="00E45273" w:rsidRDefault="008D7B45" w:rsidP="00D6138F">
      <w:pPr>
        <w:numPr>
          <w:ilvl w:val="12"/>
          <w:numId w:val="0"/>
        </w:numPr>
        <w:spacing w:line="276" w:lineRule="auto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Ogólne</w:t>
      </w:r>
      <w:r w:rsidR="00893002" w:rsidRPr="00E45273">
        <w:rPr>
          <w:rFonts w:ascii="Verdana" w:hAnsi="Verdana" w:cs="Arial"/>
          <w:sz w:val="20"/>
          <w:szCs w:val="20"/>
        </w:rPr>
        <w:t xml:space="preserve"> zasady obmiaru robót podano w S</w:t>
      </w:r>
      <w:r w:rsidRPr="00E45273">
        <w:rPr>
          <w:rFonts w:ascii="Verdana" w:hAnsi="Verdana" w:cs="Arial"/>
          <w:sz w:val="20"/>
          <w:szCs w:val="20"/>
        </w:rPr>
        <w:t>ST D-M-00.00.00 „Wymagania ogólne”.</w:t>
      </w:r>
    </w:p>
    <w:p w14:paraId="10440902" w14:textId="77777777" w:rsidR="000B475C" w:rsidRPr="00E45273" w:rsidRDefault="000B475C" w:rsidP="00D6138F">
      <w:pPr>
        <w:numPr>
          <w:ilvl w:val="12"/>
          <w:numId w:val="0"/>
        </w:numPr>
        <w:spacing w:line="276" w:lineRule="auto"/>
        <w:rPr>
          <w:rFonts w:ascii="Verdana" w:hAnsi="Verdana" w:cs="Arial"/>
          <w:sz w:val="20"/>
          <w:szCs w:val="20"/>
        </w:rPr>
      </w:pPr>
    </w:p>
    <w:p w14:paraId="1D1A516B" w14:textId="77777777" w:rsidR="008D7B45" w:rsidRPr="00E45273" w:rsidRDefault="008D7B45" w:rsidP="00D6138F">
      <w:pPr>
        <w:pStyle w:val="Nagwek2"/>
        <w:numPr>
          <w:ilvl w:val="12"/>
          <w:numId w:val="0"/>
        </w:numPr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7.2. Jednostka obmiarowa</w:t>
      </w:r>
    </w:p>
    <w:p w14:paraId="15B2387C" w14:textId="77777777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Jednostką obmiaru robót jest m</w:t>
      </w:r>
      <w:r w:rsidRPr="00E45273">
        <w:rPr>
          <w:rFonts w:ascii="Verdana" w:hAnsi="Verdana" w:cs="Arial"/>
          <w:sz w:val="20"/>
          <w:szCs w:val="20"/>
          <w:vertAlign w:val="superscript"/>
        </w:rPr>
        <w:t>2</w:t>
      </w:r>
      <w:r w:rsidRPr="00E45273">
        <w:rPr>
          <w:rFonts w:ascii="Verdana" w:hAnsi="Verdana" w:cs="Arial"/>
          <w:sz w:val="20"/>
          <w:szCs w:val="20"/>
        </w:rPr>
        <w:t xml:space="preserve"> (metr kwadratowy) zabezpieczonej </w:t>
      </w:r>
      <w:proofErr w:type="spellStart"/>
      <w:r w:rsidRPr="00E45273">
        <w:rPr>
          <w:rFonts w:ascii="Verdana" w:hAnsi="Verdana" w:cs="Arial"/>
          <w:sz w:val="20"/>
          <w:szCs w:val="20"/>
        </w:rPr>
        <w:t>geosiatką</w:t>
      </w:r>
      <w:proofErr w:type="spellEnd"/>
      <w:r w:rsidRPr="00E45273">
        <w:rPr>
          <w:rFonts w:ascii="Verdana" w:hAnsi="Verdana" w:cs="Arial"/>
          <w:sz w:val="20"/>
          <w:szCs w:val="20"/>
        </w:rPr>
        <w:t xml:space="preserve">  powierzchni nawierzchni.</w:t>
      </w:r>
    </w:p>
    <w:p w14:paraId="712DB2E1" w14:textId="77777777" w:rsidR="00AB5E01" w:rsidRPr="00E45273" w:rsidRDefault="00AB5E01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013446AC" w14:textId="77777777" w:rsidR="000B475C" w:rsidRPr="00E45273" w:rsidRDefault="008D7B45" w:rsidP="00D6138F">
      <w:pPr>
        <w:pStyle w:val="Nagwek1"/>
        <w:numPr>
          <w:ilvl w:val="12"/>
          <w:numId w:val="0"/>
        </w:numPr>
        <w:spacing w:before="0" w:after="0" w:line="276" w:lineRule="auto"/>
        <w:rPr>
          <w:rFonts w:ascii="Verdana" w:hAnsi="Verdana" w:cs="Arial"/>
          <w:sz w:val="20"/>
          <w:szCs w:val="20"/>
        </w:rPr>
      </w:pPr>
      <w:bookmarkStart w:id="26" w:name="_Toc44818164"/>
      <w:bookmarkStart w:id="27" w:name="_Toc41966536"/>
      <w:r w:rsidRPr="00E45273">
        <w:rPr>
          <w:rFonts w:ascii="Verdana" w:hAnsi="Verdana" w:cs="Arial"/>
          <w:sz w:val="20"/>
          <w:szCs w:val="20"/>
        </w:rPr>
        <w:t xml:space="preserve">8. </w:t>
      </w:r>
      <w:r w:rsidR="00E05080" w:rsidRPr="00E45273">
        <w:rPr>
          <w:rFonts w:ascii="Verdana" w:hAnsi="Verdana" w:cs="Arial"/>
          <w:sz w:val="20"/>
          <w:szCs w:val="20"/>
        </w:rPr>
        <w:t>O</w:t>
      </w:r>
      <w:r w:rsidRPr="00E45273">
        <w:rPr>
          <w:rFonts w:ascii="Verdana" w:hAnsi="Verdana" w:cs="Arial"/>
          <w:sz w:val="20"/>
          <w:szCs w:val="20"/>
        </w:rPr>
        <w:t>dbiór robót</w:t>
      </w:r>
      <w:bookmarkEnd w:id="26"/>
      <w:bookmarkEnd w:id="27"/>
    </w:p>
    <w:p w14:paraId="4D87DB5F" w14:textId="77777777" w:rsidR="008D7B45" w:rsidRPr="00E45273" w:rsidRDefault="008D7B45" w:rsidP="00D6138F">
      <w:pPr>
        <w:pStyle w:val="Nagwek2"/>
        <w:numPr>
          <w:ilvl w:val="12"/>
          <w:numId w:val="0"/>
        </w:numPr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8.1. Ogólne zasady odbioru robót</w:t>
      </w:r>
    </w:p>
    <w:p w14:paraId="6FF7AFC4" w14:textId="67AEA0B6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Ogólne</w:t>
      </w:r>
      <w:r w:rsidR="00893002" w:rsidRPr="00E45273">
        <w:rPr>
          <w:rFonts w:ascii="Verdana" w:hAnsi="Verdana" w:cs="Arial"/>
          <w:sz w:val="20"/>
          <w:szCs w:val="20"/>
        </w:rPr>
        <w:t xml:space="preserve"> zasady odbioru robót podano w S</w:t>
      </w:r>
      <w:r w:rsidRPr="00E45273">
        <w:rPr>
          <w:rFonts w:ascii="Verdana" w:hAnsi="Verdana" w:cs="Arial"/>
          <w:sz w:val="20"/>
          <w:szCs w:val="20"/>
        </w:rPr>
        <w:t>ST D-M-00.00.00 „Wymagania ogólne”.</w:t>
      </w:r>
    </w:p>
    <w:p w14:paraId="0C1ED8DC" w14:textId="77777777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Roboty uznaje się za wykonane zgodnie z SST i wymaganiami </w:t>
      </w:r>
      <w:r w:rsidR="00580F54" w:rsidRPr="00E45273">
        <w:rPr>
          <w:rFonts w:ascii="Verdana" w:hAnsi="Verdana" w:cs="Arial"/>
          <w:sz w:val="20"/>
          <w:szCs w:val="20"/>
        </w:rPr>
        <w:t>Przedstawiciela Zamawiającego/Inspektora Nadzoru</w:t>
      </w:r>
      <w:r w:rsidRPr="00E45273">
        <w:rPr>
          <w:rFonts w:ascii="Verdana" w:hAnsi="Verdana" w:cs="Arial"/>
          <w:sz w:val="20"/>
          <w:szCs w:val="20"/>
        </w:rPr>
        <w:t>, jeżeli wszystkie pomiary i</w:t>
      </w:r>
      <w:r w:rsidR="000B475C" w:rsidRPr="00E45273">
        <w:rPr>
          <w:rFonts w:ascii="Verdana" w:hAnsi="Verdana" w:cs="Arial"/>
          <w:sz w:val="20"/>
          <w:szCs w:val="20"/>
        </w:rPr>
        <w:t> </w:t>
      </w:r>
      <w:r w:rsidRPr="00E45273">
        <w:rPr>
          <w:rFonts w:ascii="Verdana" w:hAnsi="Verdana" w:cs="Arial"/>
          <w:sz w:val="20"/>
          <w:szCs w:val="20"/>
        </w:rPr>
        <w:t xml:space="preserve">badania z zachowaniem tolerancji według </w:t>
      </w:r>
      <w:r w:rsidR="00582EA5" w:rsidRPr="00E45273">
        <w:rPr>
          <w:rFonts w:ascii="Verdana" w:hAnsi="Verdana" w:cs="Arial"/>
          <w:sz w:val="20"/>
          <w:szCs w:val="20"/>
        </w:rPr>
        <w:t>pkt.</w:t>
      </w:r>
      <w:r w:rsidRPr="00E45273">
        <w:rPr>
          <w:rFonts w:ascii="Verdana" w:hAnsi="Verdana" w:cs="Arial"/>
          <w:sz w:val="20"/>
          <w:szCs w:val="20"/>
        </w:rPr>
        <w:t xml:space="preserve"> 6 dały wyniki pozytywne.</w:t>
      </w:r>
    </w:p>
    <w:p w14:paraId="16721DB5" w14:textId="77777777" w:rsidR="000B475C" w:rsidRPr="00E45273" w:rsidRDefault="000B475C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32EA5B8E" w14:textId="77777777" w:rsidR="008D7B45" w:rsidRPr="00E45273" w:rsidRDefault="008D7B45" w:rsidP="00D6138F">
      <w:pPr>
        <w:pStyle w:val="Nagwek2"/>
        <w:numPr>
          <w:ilvl w:val="12"/>
          <w:numId w:val="0"/>
        </w:numPr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8.2. Odbiór robót zanikających i ulegających  zakryciu</w:t>
      </w:r>
    </w:p>
    <w:p w14:paraId="63C73644" w14:textId="77777777" w:rsidR="008D7B45" w:rsidRPr="00E45273" w:rsidRDefault="008D7B45" w:rsidP="00D6138F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Odbiorowi robót zanikających i ulegających zakryciu podlega:</w:t>
      </w:r>
    </w:p>
    <w:p w14:paraId="6C79CD2E" w14:textId="77777777" w:rsidR="008D7B45" w:rsidRPr="00955CF9" w:rsidRDefault="008D7B45" w:rsidP="00D6138F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skropienie lepiszczem podłoża,</w:t>
      </w:r>
    </w:p>
    <w:p w14:paraId="17C14EEE" w14:textId="501AE70E" w:rsidR="008D7B45" w:rsidRPr="00955CF9" w:rsidRDefault="008D7B45" w:rsidP="00D6138F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 xml:space="preserve">przyklejenie </w:t>
      </w:r>
      <w:r w:rsidR="00523067">
        <w:rPr>
          <w:rFonts w:ascii="Verdana" w:hAnsi="Verdana" w:cs="Arial"/>
          <w:sz w:val="20"/>
          <w:szCs w:val="20"/>
        </w:rPr>
        <w:t xml:space="preserve">elastycznych </w:t>
      </w:r>
      <w:r w:rsidRPr="00955CF9">
        <w:rPr>
          <w:rFonts w:ascii="Verdana" w:hAnsi="Verdana" w:cs="Arial"/>
          <w:sz w:val="20"/>
          <w:szCs w:val="20"/>
        </w:rPr>
        <w:t xml:space="preserve">taśm </w:t>
      </w:r>
      <w:r w:rsidR="00523067">
        <w:rPr>
          <w:rFonts w:ascii="Verdana" w:hAnsi="Verdana" w:cs="Arial"/>
          <w:sz w:val="20"/>
          <w:szCs w:val="20"/>
        </w:rPr>
        <w:t>bitumicznych</w:t>
      </w:r>
      <w:r w:rsidRPr="00955CF9">
        <w:rPr>
          <w:rFonts w:ascii="Verdana" w:hAnsi="Verdana" w:cs="Arial"/>
          <w:sz w:val="20"/>
          <w:szCs w:val="20"/>
        </w:rPr>
        <w:t>,</w:t>
      </w:r>
    </w:p>
    <w:p w14:paraId="6DFDC59E" w14:textId="331EF5AE" w:rsidR="008D7B45" w:rsidRPr="00955CF9" w:rsidRDefault="008D7B45" w:rsidP="00D6138F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rozłożenie geosiatki i wycięcie otworów na studzienki.</w:t>
      </w:r>
    </w:p>
    <w:p w14:paraId="3B933157" w14:textId="77777777" w:rsidR="00AB5E01" w:rsidRPr="00E45273" w:rsidRDefault="00AB5E01" w:rsidP="00D6138F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18D8A2A9" w14:textId="77777777" w:rsidR="00B17065" w:rsidRPr="00E45273" w:rsidRDefault="00E05080" w:rsidP="00D6138F">
      <w:pPr>
        <w:pStyle w:val="Nagwek1"/>
        <w:spacing w:before="0" w:after="0" w:line="276" w:lineRule="auto"/>
        <w:rPr>
          <w:rFonts w:ascii="Verdana" w:hAnsi="Verdana" w:cs="Arial"/>
          <w:sz w:val="20"/>
          <w:szCs w:val="20"/>
        </w:rPr>
      </w:pPr>
      <w:bookmarkStart w:id="28" w:name="_Toc44818165"/>
      <w:bookmarkStart w:id="29" w:name="_Toc41966537"/>
      <w:r w:rsidRPr="00E45273">
        <w:rPr>
          <w:rFonts w:ascii="Verdana" w:hAnsi="Verdana" w:cs="Arial"/>
          <w:sz w:val="20"/>
          <w:szCs w:val="20"/>
        </w:rPr>
        <w:t>9. P</w:t>
      </w:r>
      <w:r w:rsidR="008D7B45" w:rsidRPr="00E45273">
        <w:rPr>
          <w:rFonts w:ascii="Verdana" w:hAnsi="Verdana" w:cs="Arial"/>
          <w:sz w:val="20"/>
          <w:szCs w:val="20"/>
        </w:rPr>
        <w:t>odstawa płatności</w:t>
      </w:r>
      <w:bookmarkEnd w:id="28"/>
      <w:bookmarkEnd w:id="29"/>
    </w:p>
    <w:p w14:paraId="49E4EEE2" w14:textId="77777777" w:rsidR="008D7B45" w:rsidRPr="00E45273" w:rsidRDefault="008D7B45" w:rsidP="00D6138F">
      <w:pPr>
        <w:pStyle w:val="Nagwek2"/>
        <w:numPr>
          <w:ilvl w:val="12"/>
          <w:numId w:val="0"/>
        </w:numPr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9.1. Ogólne ustalenia dotyczące podstawy płatności</w:t>
      </w:r>
    </w:p>
    <w:p w14:paraId="6EAD247F" w14:textId="7B4C67E6" w:rsidR="008D7B45" w:rsidRPr="00E45273" w:rsidRDefault="008D7B45" w:rsidP="00D6138F">
      <w:pPr>
        <w:numPr>
          <w:ilvl w:val="12"/>
          <w:numId w:val="0"/>
        </w:numPr>
        <w:spacing w:line="276" w:lineRule="auto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>Ogólne ustalenia dotyczą</w:t>
      </w:r>
      <w:r w:rsidR="00E2418A" w:rsidRPr="00E45273">
        <w:rPr>
          <w:rFonts w:ascii="Verdana" w:hAnsi="Verdana" w:cs="Arial"/>
          <w:sz w:val="20"/>
          <w:szCs w:val="20"/>
        </w:rPr>
        <w:t xml:space="preserve">ce </w:t>
      </w:r>
      <w:r w:rsidR="00893002" w:rsidRPr="00E45273">
        <w:rPr>
          <w:rFonts w:ascii="Verdana" w:hAnsi="Verdana" w:cs="Arial"/>
          <w:sz w:val="20"/>
          <w:szCs w:val="20"/>
        </w:rPr>
        <w:t>płatności podano w S</w:t>
      </w:r>
      <w:r w:rsidRPr="00E45273">
        <w:rPr>
          <w:rFonts w:ascii="Verdana" w:hAnsi="Verdana" w:cs="Arial"/>
          <w:sz w:val="20"/>
          <w:szCs w:val="20"/>
        </w:rPr>
        <w:t>ST D-M-00.00.00 „Wymagania ogólne”.</w:t>
      </w:r>
    </w:p>
    <w:p w14:paraId="035E1886" w14:textId="77777777" w:rsidR="00B17065" w:rsidRPr="00E45273" w:rsidRDefault="00B17065" w:rsidP="00D6138F">
      <w:pPr>
        <w:numPr>
          <w:ilvl w:val="12"/>
          <w:numId w:val="0"/>
        </w:numPr>
        <w:spacing w:line="276" w:lineRule="auto"/>
        <w:rPr>
          <w:rFonts w:ascii="Verdana" w:hAnsi="Verdana" w:cs="Arial"/>
          <w:sz w:val="20"/>
          <w:szCs w:val="20"/>
        </w:rPr>
      </w:pPr>
    </w:p>
    <w:p w14:paraId="4BDF6DDF" w14:textId="77777777" w:rsidR="008D7B45" w:rsidRPr="00E45273" w:rsidRDefault="008D7B45" w:rsidP="00D6138F">
      <w:pPr>
        <w:pStyle w:val="Nagwek2"/>
        <w:numPr>
          <w:ilvl w:val="12"/>
          <w:numId w:val="0"/>
        </w:numPr>
        <w:spacing w:line="276" w:lineRule="auto"/>
        <w:rPr>
          <w:rFonts w:ascii="Verdana" w:hAnsi="Verdana" w:cs="Arial"/>
          <w:b/>
          <w:sz w:val="20"/>
        </w:rPr>
      </w:pPr>
      <w:r w:rsidRPr="00E45273">
        <w:rPr>
          <w:rFonts w:ascii="Verdana" w:hAnsi="Verdana" w:cs="Arial"/>
          <w:b/>
          <w:sz w:val="20"/>
        </w:rPr>
        <w:t>9.2. Cena jednostki obmiarowej</w:t>
      </w:r>
    </w:p>
    <w:p w14:paraId="5586EFC2" w14:textId="77777777" w:rsidR="008D7B45" w:rsidRPr="00E45273" w:rsidRDefault="008D7B45" w:rsidP="00D6138F">
      <w:pPr>
        <w:numPr>
          <w:ilvl w:val="12"/>
          <w:numId w:val="0"/>
        </w:numPr>
        <w:spacing w:line="276" w:lineRule="auto"/>
        <w:rPr>
          <w:rFonts w:ascii="Verdana" w:hAnsi="Verdana" w:cs="Arial"/>
          <w:sz w:val="20"/>
          <w:szCs w:val="20"/>
        </w:rPr>
      </w:pPr>
      <w:r w:rsidRPr="00E45273">
        <w:rPr>
          <w:rFonts w:ascii="Verdana" w:hAnsi="Verdana" w:cs="Arial"/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E45273">
          <w:rPr>
            <w:rFonts w:ascii="Verdana" w:hAnsi="Verdana" w:cs="Arial"/>
            <w:sz w:val="20"/>
            <w:szCs w:val="20"/>
          </w:rPr>
          <w:t>1 m</w:t>
        </w:r>
        <w:r w:rsidRPr="00E45273">
          <w:rPr>
            <w:rFonts w:ascii="Verdana" w:hAnsi="Verdana" w:cs="Arial"/>
            <w:sz w:val="20"/>
            <w:szCs w:val="20"/>
            <w:vertAlign w:val="superscript"/>
          </w:rPr>
          <w:t>2</w:t>
        </w:r>
      </w:smartTag>
      <w:r w:rsidRPr="00E45273">
        <w:rPr>
          <w:rFonts w:ascii="Verdana" w:hAnsi="Verdana" w:cs="Arial"/>
          <w:sz w:val="20"/>
          <w:szCs w:val="20"/>
        </w:rPr>
        <w:t xml:space="preserve"> robót obejmuje:</w:t>
      </w:r>
    </w:p>
    <w:p w14:paraId="34A8C6F6" w14:textId="77777777" w:rsidR="008D7B45" w:rsidRPr="00955CF9" w:rsidRDefault="008D7B45" w:rsidP="00D6138F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prace pomiarowe i roboty przygotowawcze,</w:t>
      </w:r>
    </w:p>
    <w:p w14:paraId="49E58AE8" w14:textId="77777777" w:rsidR="008D7B45" w:rsidRPr="00955CF9" w:rsidRDefault="008D7B45" w:rsidP="00D6138F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oznakowanie robót,</w:t>
      </w:r>
    </w:p>
    <w:p w14:paraId="060EC153" w14:textId="77777777" w:rsidR="008D7B45" w:rsidRPr="00955CF9" w:rsidRDefault="008D7B45" w:rsidP="00D6138F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dostarczenie materiałów i sprzętu na budowę,</w:t>
      </w:r>
    </w:p>
    <w:p w14:paraId="7F1B34DC" w14:textId="77777777" w:rsidR="008D7B45" w:rsidRPr="00955CF9" w:rsidRDefault="008D7B45" w:rsidP="00D6138F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 xml:space="preserve">wykonanie robót zgodnie z SST i zaleceniami </w:t>
      </w:r>
      <w:r w:rsidR="00580F54" w:rsidRPr="00955CF9">
        <w:rPr>
          <w:rFonts w:ascii="Verdana" w:hAnsi="Verdana" w:cs="Arial"/>
          <w:sz w:val="20"/>
          <w:szCs w:val="20"/>
        </w:rPr>
        <w:t>Przedstawiciela Zamawiającego/</w:t>
      </w:r>
      <w:r w:rsidR="00670062" w:rsidRPr="00955CF9">
        <w:rPr>
          <w:rFonts w:ascii="Verdana" w:hAnsi="Verdana" w:cs="Arial"/>
          <w:sz w:val="20"/>
          <w:szCs w:val="20"/>
        </w:rPr>
        <w:t xml:space="preserve"> </w:t>
      </w:r>
      <w:r w:rsidR="00580F54" w:rsidRPr="00955CF9">
        <w:rPr>
          <w:rFonts w:ascii="Verdana" w:hAnsi="Verdana" w:cs="Arial"/>
          <w:sz w:val="20"/>
          <w:szCs w:val="20"/>
        </w:rPr>
        <w:t>Inspektora Nadzoru</w:t>
      </w:r>
      <w:r w:rsidRPr="00955CF9">
        <w:rPr>
          <w:rFonts w:ascii="Verdana" w:hAnsi="Verdana" w:cs="Arial"/>
          <w:sz w:val="20"/>
          <w:szCs w:val="20"/>
        </w:rPr>
        <w:t xml:space="preserve">, oczyszczenie podłoża, skropienie </w:t>
      </w:r>
      <w:r w:rsidR="00FB71DD" w:rsidRPr="00955CF9">
        <w:rPr>
          <w:rFonts w:ascii="Verdana" w:hAnsi="Verdana" w:cs="Arial"/>
          <w:sz w:val="20"/>
          <w:szCs w:val="20"/>
        </w:rPr>
        <w:t>emulsją asfaltową</w:t>
      </w:r>
      <w:r w:rsidRPr="00955CF9">
        <w:rPr>
          <w:rFonts w:ascii="Verdana" w:hAnsi="Verdana" w:cs="Arial"/>
          <w:sz w:val="20"/>
          <w:szCs w:val="20"/>
        </w:rPr>
        <w:t>, rozłożenie geosiatki,</w:t>
      </w:r>
    </w:p>
    <w:p w14:paraId="51C7E677" w14:textId="77777777" w:rsidR="008D7B45" w:rsidRPr="00955CF9" w:rsidRDefault="008D7B45" w:rsidP="00D6138F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pomiary i badania laboratoryjne,</w:t>
      </w:r>
    </w:p>
    <w:p w14:paraId="7CE13785" w14:textId="77777777" w:rsidR="008D7B45" w:rsidRPr="00955CF9" w:rsidRDefault="008D7B45" w:rsidP="00D6138F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odtransportowanie sprzętu</w:t>
      </w:r>
      <w:r w:rsidR="00505013" w:rsidRPr="00955CF9">
        <w:rPr>
          <w:rFonts w:ascii="Verdana" w:hAnsi="Verdana" w:cs="Arial"/>
          <w:sz w:val="20"/>
          <w:szCs w:val="20"/>
        </w:rPr>
        <w:t xml:space="preserve"> z placu budowy,</w:t>
      </w:r>
    </w:p>
    <w:p w14:paraId="671BF6C7" w14:textId="77777777" w:rsidR="00505013" w:rsidRPr="00955CF9" w:rsidRDefault="00505013" w:rsidP="00D6138F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955CF9">
        <w:rPr>
          <w:rFonts w:ascii="Verdana" w:hAnsi="Verdana" w:cs="Arial"/>
          <w:sz w:val="20"/>
          <w:szCs w:val="20"/>
        </w:rPr>
        <w:t>uporządkowanie terenu robót.</w:t>
      </w:r>
    </w:p>
    <w:p w14:paraId="75A5BBFC" w14:textId="77777777" w:rsidR="00340F2E" w:rsidRPr="00340F2E" w:rsidRDefault="00340F2E" w:rsidP="00D6138F">
      <w:pPr>
        <w:pStyle w:val="Nagwek1"/>
        <w:spacing w:line="276" w:lineRule="auto"/>
        <w:jc w:val="left"/>
        <w:rPr>
          <w:rFonts w:ascii="Verdana" w:hAnsi="Verdana"/>
          <w:sz w:val="20"/>
          <w:szCs w:val="20"/>
        </w:rPr>
      </w:pPr>
      <w:r w:rsidRPr="00340F2E">
        <w:rPr>
          <w:rFonts w:ascii="Verdana" w:hAnsi="Verdana"/>
          <w:sz w:val="20"/>
          <w:szCs w:val="20"/>
        </w:rPr>
        <w:t>10. Przepisy związane</w:t>
      </w:r>
    </w:p>
    <w:p w14:paraId="7229A256" w14:textId="77777777" w:rsidR="00340F2E" w:rsidRPr="00340F2E" w:rsidRDefault="00340F2E" w:rsidP="00D6138F">
      <w:pPr>
        <w:spacing w:line="276" w:lineRule="auto"/>
        <w:rPr>
          <w:rFonts w:ascii="Verdana" w:hAnsi="Verdana"/>
          <w:b/>
          <w:bCs/>
          <w:sz w:val="20"/>
          <w:szCs w:val="20"/>
        </w:rPr>
      </w:pPr>
      <w:r w:rsidRPr="00340F2E">
        <w:rPr>
          <w:rFonts w:ascii="Verdana" w:hAnsi="Verdana"/>
          <w:b/>
          <w:bCs/>
          <w:sz w:val="20"/>
          <w:szCs w:val="20"/>
        </w:rPr>
        <w:t>10.1. Normy</w:t>
      </w:r>
    </w:p>
    <w:p w14:paraId="4245BDBF" w14:textId="77777777" w:rsidR="00340F2E" w:rsidRPr="00340F2E" w:rsidRDefault="00340F2E" w:rsidP="00D6138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340F2E">
        <w:rPr>
          <w:rFonts w:ascii="Verdana" w:hAnsi="Verdana"/>
          <w:sz w:val="20"/>
          <w:szCs w:val="20"/>
        </w:rPr>
        <w:t>PN-EN 12591 Asfalty i lepiszcza asfaltowe - Wymagania dla asfaltów drogowych,</w:t>
      </w:r>
    </w:p>
    <w:p w14:paraId="088D0FA6" w14:textId="77777777" w:rsidR="00340F2E" w:rsidRPr="00340F2E" w:rsidRDefault="00340F2E" w:rsidP="00D6138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340F2E">
        <w:rPr>
          <w:rFonts w:ascii="Verdana" w:hAnsi="Verdana"/>
          <w:sz w:val="20"/>
          <w:szCs w:val="20"/>
        </w:rPr>
        <w:t>PN-EN 13808 Asfalty i lepiszcza asfaltowe - Zasady klasyfikacji kationowych emulsji asfaltowych,</w:t>
      </w:r>
    </w:p>
    <w:p w14:paraId="269DFCD1" w14:textId="77777777" w:rsidR="00340F2E" w:rsidRPr="00340F2E" w:rsidRDefault="00340F2E" w:rsidP="00D6138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sz w:val="20"/>
          <w:szCs w:val="20"/>
        </w:rPr>
      </w:pPr>
      <w:r w:rsidRPr="00340F2E">
        <w:rPr>
          <w:rFonts w:ascii="Verdana" w:hAnsi="Verdana"/>
          <w:sz w:val="20"/>
          <w:szCs w:val="20"/>
        </w:rPr>
        <w:t>PN-EN 14023 Asfalty i lepiszcza asfaltowe. Zasady klasyfikacji asfaltów modyfikowanych polimerami,</w:t>
      </w:r>
    </w:p>
    <w:p w14:paraId="15F8A988" w14:textId="77777777" w:rsidR="00340F2E" w:rsidRPr="00340F2E" w:rsidRDefault="00340F2E" w:rsidP="00D6138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sz w:val="20"/>
          <w:szCs w:val="20"/>
        </w:rPr>
      </w:pPr>
      <w:r w:rsidRPr="00340F2E">
        <w:rPr>
          <w:rFonts w:ascii="Verdana" w:hAnsi="Verdana"/>
          <w:bCs/>
          <w:sz w:val="20"/>
          <w:szCs w:val="20"/>
        </w:rPr>
        <w:t xml:space="preserve">PN-EN ISO 10318 </w:t>
      </w:r>
      <w:proofErr w:type="spellStart"/>
      <w:r w:rsidRPr="00340F2E">
        <w:rPr>
          <w:rFonts w:ascii="Verdana" w:hAnsi="Verdana"/>
          <w:bCs/>
          <w:sz w:val="20"/>
          <w:szCs w:val="20"/>
        </w:rPr>
        <w:t>Geosyntetyki</w:t>
      </w:r>
      <w:proofErr w:type="spellEnd"/>
      <w:r w:rsidRPr="00340F2E">
        <w:rPr>
          <w:rFonts w:ascii="Verdana" w:hAnsi="Verdana"/>
          <w:bCs/>
          <w:sz w:val="20"/>
          <w:szCs w:val="20"/>
        </w:rPr>
        <w:t>, Terminy i definicje,</w:t>
      </w:r>
    </w:p>
    <w:p w14:paraId="7F8C8471" w14:textId="77777777" w:rsidR="00340F2E" w:rsidRPr="00340F2E" w:rsidRDefault="00340F2E" w:rsidP="00D6138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sz w:val="20"/>
          <w:szCs w:val="20"/>
        </w:rPr>
      </w:pPr>
      <w:r w:rsidRPr="00340F2E">
        <w:rPr>
          <w:rFonts w:ascii="Verdana" w:hAnsi="Verdana"/>
          <w:sz w:val="20"/>
          <w:szCs w:val="20"/>
        </w:rPr>
        <w:t xml:space="preserve">PN-EN 15381 </w:t>
      </w:r>
      <w:proofErr w:type="spellStart"/>
      <w:r w:rsidRPr="00340F2E">
        <w:rPr>
          <w:rFonts w:ascii="Verdana" w:hAnsi="Verdana"/>
          <w:sz w:val="20"/>
          <w:szCs w:val="20"/>
        </w:rPr>
        <w:t>Geotekstylia</w:t>
      </w:r>
      <w:proofErr w:type="spellEnd"/>
      <w:r w:rsidRPr="00340F2E">
        <w:rPr>
          <w:rFonts w:ascii="Verdana" w:hAnsi="Verdana"/>
          <w:sz w:val="20"/>
          <w:szCs w:val="20"/>
        </w:rPr>
        <w:t xml:space="preserve"> i wyroby pokrewne,</w:t>
      </w:r>
    </w:p>
    <w:p w14:paraId="4CC1F28A" w14:textId="77777777" w:rsidR="00340F2E" w:rsidRPr="00340F2E" w:rsidRDefault="00340F2E" w:rsidP="00D6138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sz w:val="20"/>
          <w:szCs w:val="20"/>
        </w:rPr>
      </w:pPr>
      <w:r w:rsidRPr="00340F2E">
        <w:rPr>
          <w:rFonts w:ascii="Verdana" w:hAnsi="Verdana"/>
          <w:sz w:val="20"/>
          <w:szCs w:val="20"/>
        </w:rPr>
        <w:t>PN-EN 12272-1 Powierzchniowe utrwalanie. Metody badań. Część 1: Dozowanie i  poprzeczny rozkład lepiszcza i kruszywa,</w:t>
      </w:r>
    </w:p>
    <w:p w14:paraId="33D8FB9B" w14:textId="77777777" w:rsidR="00523067" w:rsidRPr="00523067" w:rsidRDefault="00523067" w:rsidP="00D6138F">
      <w:pPr>
        <w:spacing w:line="276" w:lineRule="auto"/>
      </w:pPr>
    </w:p>
    <w:p w14:paraId="5A1C2206" w14:textId="77777777" w:rsidR="00340F2E" w:rsidRPr="00340F2E" w:rsidRDefault="00340F2E" w:rsidP="00D6138F">
      <w:pPr>
        <w:pStyle w:val="Nagwek2"/>
        <w:spacing w:line="276" w:lineRule="auto"/>
        <w:rPr>
          <w:rFonts w:ascii="Verdana" w:hAnsi="Verdana"/>
          <w:b/>
          <w:bCs/>
          <w:sz w:val="20"/>
        </w:rPr>
      </w:pPr>
      <w:bookmarkStart w:id="30" w:name="_Toc276635031"/>
      <w:r w:rsidRPr="00340F2E">
        <w:rPr>
          <w:rFonts w:ascii="Verdana" w:hAnsi="Verdana"/>
          <w:b/>
          <w:bCs/>
          <w:sz w:val="20"/>
        </w:rPr>
        <w:lastRenderedPageBreak/>
        <w:t>10.2. Inne dokumenty</w:t>
      </w:r>
      <w:bookmarkEnd w:id="30"/>
    </w:p>
    <w:p w14:paraId="04522350" w14:textId="77777777" w:rsidR="00340F2E" w:rsidRPr="00340F2E" w:rsidRDefault="00340F2E" w:rsidP="00D6138F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bookmarkStart w:id="31" w:name="_Hlk190763797"/>
      <w:bookmarkStart w:id="32" w:name="_Hlk190865128"/>
      <w:r w:rsidRPr="00340F2E">
        <w:rPr>
          <w:rFonts w:ascii="Verdana" w:hAnsi="Verdana" w:cs="Verdana"/>
          <w:color w:val="000000"/>
          <w:sz w:val="20"/>
          <w:szCs w:val="20"/>
        </w:rPr>
        <w:t xml:space="preserve">Rozporządzenie Ministra Infrastruktury z dnia 24 czerwca 2022 r. w sprawie przepisów techniczno-budowlanych dotyczących dróg publicznych (Dz.U. 2022 poz. 1518), </w:t>
      </w:r>
    </w:p>
    <w:bookmarkEnd w:id="31"/>
    <w:p w14:paraId="5E217373" w14:textId="77777777" w:rsidR="00340F2E" w:rsidRPr="00340F2E" w:rsidRDefault="00340F2E" w:rsidP="00D6138F">
      <w:pPr>
        <w:numPr>
          <w:ilvl w:val="0"/>
          <w:numId w:val="32"/>
        </w:num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right="-1"/>
        <w:jc w:val="both"/>
        <w:textAlignment w:val="baseline"/>
        <w:rPr>
          <w:rFonts w:ascii="Verdana" w:hAnsi="Verdana"/>
          <w:sz w:val="20"/>
          <w:szCs w:val="20"/>
        </w:rPr>
      </w:pPr>
      <w:r w:rsidRPr="00340F2E">
        <w:rPr>
          <w:rFonts w:ascii="Verdana" w:hAnsi="Verdana"/>
          <w:sz w:val="20"/>
          <w:szCs w:val="20"/>
        </w:rPr>
        <w:t xml:space="preserve">Rozporządzenie Ministra Infrastruktury z dnia 23 września 2003 r. w sprawie szczegółowych warunków zarządzania ruchem na drogach oraz wykonywania nadzoru nad tym zarządzaniem (Dz. U. 2003 nr 177 poz. 1729 z </w:t>
      </w:r>
      <w:proofErr w:type="spellStart"/>
      <w:r w:rsidRPr="00340F2E">
        <w:rPr>
          <w:rFonts w:ascii="Verdana" w:hAnsi="Verdana"/>
          <w:sz w:val="20"/>
          <w:szCs w:val="20"/>
        </w:rPr>
        <w:t>późn</w:t>
      </w:r>
      <w:proofErr w:type="spellEnd"/>
      <w:r w:rsidRPr="00340F2E">
        <w:rPr>
          <w:rFonts w:ascii="Verdana" w:hAnsi="Verdana"/>
          <w:sz w:val="20"/>
          <w:szCs w:val="20"/>
        </w:rPr>
        <w:t>. zm.),</w:t>
      </w:r>
    </w:p>
    <w:p w14:paraId="4456F63E" w14:textId="77777777" w:rsidR="00340F2E" w:rsidRPr="00340F2E" w:rsidRDefault="00340F2E" w:rsidP="00D6138F">
      <w:pPr>
        <w:numPr>
          <w:ilvl w:val="0"/>
          <w:numId w:val="32"/>
        </w:num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right="-1"/>
        <w:jc w:val="both"/>
        <w:textAlignment w:val="baseline"/>
        <w:rPr>
          <w:rFonts w:ascii="Verdana" w:hAnsi="Verdana"/>
          <w:sz w:val="20"/>
          <w:szCs w:val="20"/>
        </w:rPr>
      </w:pPr>
      <w:r w:rsidRPr="00340F2E">
        <w:rPr>
          <w:rFonts w:ascii="Verdana" w:hAnsi="Verdana"/>
          <w:sz w:val="20"/>
          <w:szCs w:val="20"/>
        </w:rPr>
        <w:t>Rozporządzenie Ministra Infrastruktury z dnia 6 lutego 2003 r. w sprawie bezpieczeństwa i higieny pracy podczas wykonywania robót budowlanych (Dz.U. Nr 47, poz. 401),</w:t>
      </w:r>
      <w:bookmarkEnd w:id="32"/>
    </w:p>
    <w:p w14:paraId="57317ED7" w14:textId="77777777" w:rsidR="00340F2E" w:rsidRPr="00340F2E" w:rsidRDefault="00340F2E" w:rsidP="00D6138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340F2E">
        <w:rPr>
          <w:rFonts w:ascii="Verdana" w:hAnsi="Verdana" w:cs="Arial"/>
          <w:sz w:val="20"/>
          <w:szCs w:val="20"/>
        </w:rPr>
        <w:t xml:space="preserve">WT-1 2014 Kruszywa do mieszanek mineralno-asfaltowych i powierzchniowych utrwaleń na drogach krajowych Wymagania Techniczne, </w:t>
      </w:r>
    </w:p>
    <w:p w14:paraId="20DBE18A" w14:textId="77777777" w:rsidR="00340F2E" w:rsidRPr="00340F2E" w:rsidRDefault="00340F2E" w:rsidP="00D6138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340F2E">
        <w:rPr>
          <w:rFonts w:ascii="Verdana" w:hAnsi="Verdana" w:cs="Arial"/>
          <w:sz w:val="20"/>
          <w:szCs w:val="20"/>
        </w:rPr>
        <w:t xml:space="preserve">WT-2 2014-część I Nawierzchnie asfaltowe na drogach krajowych Mieszanki mineralno-asfaltowe Wymagania Techniczne, </w:t>
      </w:r>
    </w:p>
    <w:p w14:paraId="2E682009" w14:textId="77777777" w:rsidR="00340F2E" w:rsidRPr="00340F2E" w:rsidRDefault="00340F2E" w:rsidP="00D6138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 w:cs="Arial"/>
          <w:sz w:val="20"/>
          <w:szCs w:val="20"/>
        </w:rPr>
      </w:pPr>
      <w:r w:rsidRPr="00340F2E">
        <w:rPr>
          <w:rFonts w:ascii="Verdana" w:hAnsi="Verdana" w:cs="Arial"/>
          <w:sz w:val="20"/>
          <w:szCs w:val="20"/>
        </w:rPr>
        <w:t xml:space="preserve">WT-2 2016-część II Nawierzchnie asfaltowe na drogach krajowych Wykonanie warstw nawierzchni asfaltowych Wymagania Techniczne, </w:t>
      </w:r>
    </w:p>
    <w:p w14:paraId="6BA1B5E2" w14:textId="77777777" w:rsidR="00340F2E" w:rsidRPr="00340F2E" w:rsidRDefault="00340F2E" w:rsidP="00D6138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340F2E">
        <w:rPr>
          <w:rFonts w:ascii="Verdana" w:hAnsi="Verdana" w:cs="Arial"/>
          <w:sz w:val="20"/>
          <w:szCs w:val="20"/>
        </w:rPr>
        <w:t xml:space="preserve">Instrukcji DP-T 14 Ocena jakości na drogach krajowych. Część I – Roboty drogowe, </w:t>
      </w:r>
    </w:p>
    <w:p w14:paraId="35CB9D48" w14:textId="77777777" w:rsidR="00340F2E" w:rsidRPr="00340F2E" w:rsidRDefault="00340F2E" w:rsidP="00D6138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340F2E">
        <w:rPr>
          <w:rFonts w:ascii="Verdana" w:hAnsi="Verdana" w:cs="Arial"/>
          <w:sz w:val="20"/>
          <w:szCs w:val="20"/>
        </w:rPr>
        <w:t>Katalog typowych konstrukcji nawierzchni podatnych i półsztywnych. Politechnika Gdańska – Katedra Inżynierii Drogowej, Gdańsk 2014,</w:t>
      </w:r>
    </w:p>
    <w:p w14:paraId="5F5DA87F" w14:textId="77777777" w:rsidR="00340F2E" w:rsidRPr="00340F2E" w:rsidRDefault="00340F2E" w:rsidP="00D6138F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340F2E">
        <w:rPr>
          <w:rFonts w:ascii="Verdana" w:hAnsi="Verdana" w:cs="Arial"/>
          <w:sz w:val="20"/>
          <w:szCs w:val="20"/>
        </w:rPr>
        <w:t>Instrukcja laboratoryjnego badania sczepności międzywarstwowej warstw asfaltowych wg metody Leutnera i Wymagania techniczne sczepności. Politechnika Gdańska, Gdańsk 2014.</w:t>
      </w:r>
    </w:p>
    <w:p w14:paraId="27160C12" w14:textId="77777777" w:rsidR="00340F2E" w:rsidRPr="00340F2E" w:rsidRDefault="00340F2E" w:rsidP="00D6138F">
      <w:pPr>
        <w:numPr>
          <w:ilvl w:val="0"/>
          <w:numId w:val="32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340F2E">
        <w:rPr>
          <w:rFonts w:ascii="Verdana" w:hAnsi="Verdana" w:cs="Arial"/>
          <w:spacing w:val="-12"/>
          <w:sz w:val="20"/>
          <w:szCs w:val="20"/>
        </w:rPr>
        <w:t xml:space="preserve">Zalecenia stosowania  </w:t>
      </w:r>
      <w:proofErr w:type="spellStart"/>
      <w:r w:rsidRPr="00340F2E">
        <w:rPr>
          <w:rFonts w:ascii="Verdana" w:hAnsi="Verdana" w:cs="Arial"/>
          <w:spacing w:val="-12"/>
          <w:sz w:val="20"/>
          <w:szCs w:val="20"/>
        </w:rPr>
        <w:t>geowyrobów</w:t>
      </w:r>
      <w:proofErr w:type="spellEnd"/>
      <w:r w:rsidRPr="00340F2E">
        <w:rPr>
          <w:rFonts w:ascii="Verdana" w:hAnsi="Verdana" w:cs="Arial"/>
          <w:spacing w:val="-12"/>
          <w:sz w:val="20"/>
          <w:szCs w:val="20"/>
        </w:rPr>
        <w:t xml:space="preserve"> w warstwach asfaltowych nawierzchni drogowych. Zeszyt 66, </w:t>
      </w:r>
      <w:proofErr w:type="spellStart"/>
      <w:r w:rsidRPr="00340F2E">
        <w:rPr>
          <w:rFonts w:ascii="Verdana" w:hAnsi="Verdana" w:cs="Arial"/>
          <w:spacing w:val="-12"/>
          <w:sz w:val="20"/>
          <w:szCs w:val="20"/>
        </w:rPr>
        <w:t>IBDiM</w:t>
      </w:r>
      <w:proofErr w:type="spellEnd"/>
      <w:r w:rsidRPr="00340F2E">
        <w:rPr>
          <w:rFonts w:ascii="Verdana" w:hAnsi="Verdana" w:cs="Arial"/>
          <w:spacing w:val="-12"/>
          <w:sz w:val="20"/>
          <w:szCs w:val="20"/>
        </w:rPr>
        <w:t xml:space="preserve"> 2004 r.</w:t>
      </w:r>
    </w:p>
    <w:p w14:paraId="15118812" w14:textId="77777777" w:rsidR="005C62E7" w:rsidRPr="00E45273" w:rsidRDefault="005C62E7" w:rsidP="00D6138F">
      <w:pPr>
        <w:tabs>
          <w:tab w:val="num" w:pos="-294"/>
          <w:tab w:val="num" w:pos="709"/>
        </w:tabs>
        <w:overflowPunct w:val="0"/>
        <w:autoSpaceDE w:val="0"/>
        <w:autoSpaceDN w:val="0"/>
        <w:adjustRightInd w:val="0"/>
        <w:spacing w:line="276" w:lineRule="auto"/>
        <w:ind w:left="709" w:hanging="567"/>
        <w:jc w:val="both"/>
        <w:textAlignment w:val="baseline"/>
        <w:rPr>
          <w:rFonts w:ascii="Verdana" w:hAnsi="Verdana" w:cs="Arial"/>
          <w:sz w:val="20"/>
          <w:szCs w:val="20"/>
        </w:rPr>
      </w:pPr>
    </w:p>
    <w:sectPr w:rsidR="005C62E7" w:rsidRPr="00E45273" w:rsidSect="001D30D7">
      <w:headerReference w:type="default" r:id="rId8"/>
      <w:footerReference w:type="default" r:id="rId9"/>
      <w:pgSz w:w="11906" w:h="16838" w:code="9"/>
      <w:pgMar w:top="1390" w:right="1274" w:bottom="1440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C006" w14:textId="77777777" w:rsidR="00200CDC" w:rsidRDefault="00200CDC" w:rsidP="00B17065">
      <w:r>
        <w:separator/>
      </w:r>
    </w:p>
  </w:endnote>
  <w:endnote w:type="continuationSeparator" w:id="0">
    <w:p w14:paraId="744ED878" w14:textId="77777777" w:rsidR="00200CDC" w:rsidRDefault="00200CDC" w:rsidP="00B1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DF1D" w14:textId="77777777" w:rsidR="00462028" w:rsidRDefault="00462028" w:rsidP="00462028">
    <w:pPr>
      <w:pBdr>
        <w:bottom w:val="single" w:sz="4" w:space="1" w:color="auto"/>
      </w:pBdr>
    </w:pPr>
  </w:p>
  <w:p w14:paraId="324B5EBC" w14:textId="4D92375F" w:rsidR="00462028" w:rsidRDefault="00B46387" w:rsidP="00462028">
    <w:pPr>
      <w:tabs>
        <w:tab w:val="right" w:pos="8789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Inwestycje</w:t>
    </w:r>
    <w:r w:rsidR="00462028">
      <w:rPr>
        <w:rFonts w:ascii="Verdana" w:hAnsi="Verdana"/>
        <w:sz w:val="16"/>
        <w:szCs w:val="16"/>
      </w:rPr>
      <w:t xml:space="preserve"> na drogach krajowych województwa warmińsko – mazurskiego                                                  </w:t>
    </w:r>
    <w:r w:rsidR="00462028">
      <w:rPr>
        <w:rFonts w:ascii="Verdana" w:hAnsi="Verdana"/>
        <w:sz w:val="16"/>
        <w:szCs w:val="16"/>
      </w:rPr>
      <w:fldChar w:fldCharType="begin"/>
    </w:r>
    <w:r w:rsidR="00462028">
      <w:rPr>
        <w:rFonts w:ascii="Verdana" w:hAnsi="Verdana"/>
        <w:sz w:val="16"/>
        <w:szCs w:val="16"/>
      </w:rPr>
      <w:instrText xml:space="preserve"> PAGE  \* Arabic  \* MERGEFORMAT </w:instrText>
    </w:r>
    <w:r w:rsidR="00462028">
      <w:rPr>
        <w:rFonts w:ascii="Verdana" w:hAnsi="Verdana"/>
        <w:sz w:val="16"/>
        <w:szCs w:val="16"/>
      </w:rPr>
      <w:fldChar w:fldCharType="separate"/>
    </w:r>
    <w:r w:rsidR="0072614D">
      <w:rPr>
        <w:rFonts w:ascii="Verdana" w:hAnsi="Verdana"/>
        <w:noProof/>
        <w:sz w:val="16"/>
        <w:szCs w:val="16"/>
      </w:rPr>
      <w:t>3</w:t>
    </w:r>
    <w:r w:rsidR="00462028">
      <w:rPr>
        <w:rFonts w:ascii="Verdana" w:hAnsi="Verdana"/>
        <w:sz w:val="16"/>
        <w:szCs w:val="16"/>
      </w:rPr>
      <w:fldChar w:fldCharType="end"/>
    </w:r>
  </w:p>
  <w:p w14:paraId="107E2E3D" w14:textId="77777777" w:rsidR="00B17065" w:rsidRPr="00B17065" w:rsidRDefault="00B17065" w:rsidP="00462028">
    <w:pPr>
      <w:pStyle w:val="Stopka"/>
      <w:jc w:val="right"/>
      <w:rPr>
        <w:rFonts w:ascii="Arial Narrow" w:hAnsi="Arial Narrow" w:cs="Tahoma"/>
        <w:color w:val="FF0000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74D2A" w14:textId="77777777" w:rsidR="00200CDC" w:rsidRDefault="00200CDC" w:rsidP="00B17065">
      <w:r>
        <w:separator/>
      </w:r>
    </w:p>
  </w:footnote>
  <w:footnote w:type="continuationSeparator" w:id="0">
    <w:p w14:paraId="5E85049B" w14:textId="77777777" w:rsidR="00200CDC" w:rsidRDefault="00200CDC" w:rsidP="00B17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4A57" w14:textId="77777777" w:rsidR="00E45273" w:rsidRPr="001D30D7" w:rsidRDefault="00E45273" w:rsidP="00B17065">
    <w:pPr>
      <w:pStyle w:val="Nagwek"/>
      <w:pBdr>
        <w:bottom w:val="single" w:sz="4" w:space="1" w:color="auto"/>
      </w:pBdr>
      <w:rPr>
        <w:rFonts w:ascii="Verdana" w:hAnsi="Verdana"/>
        <w:sz w:val="16"/>
        <w:szCs w:val="16"/>
      </w:rPr>
    </w:pPr>
  </w:p>
  <w:p w14:paraId="3DA7C85E" w14:textId="3BE6484B" w:rsidR="00B17065" w:rsidRPr="001D30D7" w:rsidRDefault="00B46387" w:rsidP="00B17065">
    <w:pPr>
      <w:pStyle w:val="Nagwek"/>
      <w:pBdr>
        <w:bottom w:val="single" w:sz="4" w:space="1" w:color="auto"/>
      </w:pBd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SST </w:t>
    </w:r>
    <w:r w:rsidR="00B17065" w:rsidRPr="001D30D7">
      <w:rPr>
        <w:rFonts w:ascii="Verdana" w:hAnsi="Verdana"/>
        <w:sz w:val="16"/>
        <w:szCs w:val="16"/>
      </w:rPr>
      <w:t>D</w:t>
    </w:r>
    <w:r w:rsidR="00E45273" w:rsidRPr="001D30D7">
      <w:rPr>
        <w:rFonts w:ascii="Verdana" w:hAnsi="Verdana"/>
        <w:sz w:val="16"/>
        <w:szCs w:val="16"/>
      </w:rPr>
      <w:t>-</w:t>
    </w:r>
    <w:r w:rsidR="00B17065" w:rsidRPr="001D30D7">
      <w:rPr>
        <w:rFonts w:ascii="Verdana" w:hAnsi="Verdana"/>
        <w:sz w:val="16"/>
        <w:szCs w:val="16"/>
      </w:rPr>
      <w:t>05.03.26</w:t>
    </w:r>
    <w:r>
      <w:rPr>
        <w:rFonts w:ascii="Verdana" w:hAnsi="Verdana"/>
        <w:sz w:val="16"/>
        <w:szCs w:val="16"/>
      </w:rPr>
      <w:t xml:space="preserve"> v01</w:t>
    </w:r>
    <w:r w:rsidR="00B17065" w:rsidRPr="001D30D7">
      <w:rPr>
        <w:rFonts w:ascii="Verdana" w:hAnsi="Verdana"/>
        <w:sz w:val="16"/>
        <w:szCs w:val="16"/>
      </w:rPr>
      <w:t xml:space="preserve"> </w:t>
    </w:r>
    <w:r w:rsidR="001D30D7">
      <w:rPr>
        <w:rFonts w:ascii="Verdana" w:hAnsi="Verdana"/>
        <w:sz w:val="16"/>
        <w:szCs w:val="16"/>
      </w:rPr>
      <w:t xml:space="preserve">                                                    </w:t>
    </w:r>
    <w:r w:rsidR="00B17065" w:rsidRPr="001D30D7">
      <w:rPr>
        <w:rFonts w:ascii="Verdana" w:hAnsi="Verdana"/>
        <w:sz w:val="16"/>
        <w:szCs w:val="16"/>
      </w:rPr>
      <w:t>W</w:t>
    </w:r>
    <w:r w:rsidR="00A41262">
      <w:rPr>
        <w:rFonts w:ascii="Verdana" w:hAnsi="Verdana"/>
        <w:sz w:val="16"/>
        <w:szCs w:val="16"/>
      </w:rPr>
      <w:t>ZMOCNIENIE POŁĄCZENIA NAWIERZCHNI GEOSIATKĄ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4D03F8"/>
    <w:multiLevelType w:val="singleLevel"/>
    <w:tmpl w:val="8BF6D118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 w15:restartNumberingAfterBreak="0">
    <w:nsid w:val="0F0037B1"/>
    <w:multiLevelType w:val="hybridMultilevel"/>
    <w:tmpl w:val="6D8AA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D2FAF"/>
    <w:multiLevelType w:val="hybridMultilevel"/>
    <w:tmpl w:val="216A3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D0ED2"/>
    <w:multiLevelType w:val="multilevel"/>
    <w:tmpl w:val="6E40012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4F521A7"/>
    <w:multiLevelType w:val="hybridMultilevel"/>
    <w:tmpl w:val="954E7CE4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B0E84"/>
    <w:multiLevelType w:val="hybridMultilevel"/>
    <w:tmpl w:val="408A5E14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13ADD"/>
    <w:multiLevelType w:val="hybridMultilevel"/>
    <w:tmpl w:val="90209214"/>
    <w:lvl w:ilvl="0" w:tplc="50C0290C">
      <w:start w:val="6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375DA"/>
    <w:multiLevelType w:val="multilevel"/>
    <w:tmpl w:val="1DA0F2D0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1A36DB4"/>
    <w:multiLevelType w:val="hybridMultilevel"/>
    <w:tmpl w:val="D09CA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91049"/>
    <w:multiLevelType w:val="hybridMultilevel"/>
    <w:tmpl w:val="65144652"/>
    <w:lvl w:ilvl="0" w:tplc="C4906F98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202F04"/>
    <w:multiLevelType w:val="singleLevel"/>
    <w:tmpl w:val="3E5E0648"/>
    <w:lvl w:ilvl="0">
      <w:start w:val="1"/>
      <w:numFmt w:val="decimal"/>
      <w:lvlText w:val="5.4.%1. "/>
      <w:lvlJc w:val="left"/>
      <w:pPr>
        <w:tabs>
          <w:tab w:val="num" w:pos="720"/>
        </w:tabs>
        <w:ind w:left="283" w:hanging="283"/>
      </w:pPr>
      <w:rPr>
        <w:b/>
        <w:i w:val="0"/>
        <w:sz w:val="18"/>
      </w:rPr>
    </w:lvl>
  </w:abstractNum>
  <w:abstractNum w:abstractNumId="12" w15:restartNumberingAfterBreak="0">
    <w:nsid w:val="425755F1"/>
    <w:multiLevelType w:val="hybridMultilevel"/>
    <w:tmpl w:val="7E10CE9E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95AB1"/>
    <w:multiLevelType w:val="hybridMultilevel"/>
    <w:tmpl w:val="6616BCD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F2DC0"/>
    <w:multiLevelType w:val="hybridMultilevel"/>
    <w:tmpl w:val="0C1A7B3A"/>
    <w:lvl w:ilvl="0" w:tplc="BD087EEE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7D23"/>
    <w:multiLevelType w:val="hybridMultilevel"/>
    <w:tmpl w:val="008EC7B2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55196"/>
    <w:multiLevelType w:val="hybridMultilevel"/>
    <w:tmpl w:val="428EA0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C4565"/>
    <w:multiLevelType w:val="hybridMultilevel"/>
    <w:tmpl w:val="CD282FA4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B106E"/>
    <w:multiLevelType w:val="hybridMultilevel"/>
    <w:tmpl w:val="530C5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C1EEE"/>
    <w:multiLevelType w:val="singleLevel"/>
    <w:tmpl w:val="9CE4571E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18"/>
      </w:rPr>
    </w:lvl>
  </w:abstractNum>
  <w:abstractNum w:abstractNumId="20" w15:restartNumberingAfterBreak="0">
    <w:nsid w:val="601260CC"/>
    <w:multiLevelType w:val="singleLevel"/>
    <w:tmpl w:val="84F412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607542B0"/>
    <w:multiLevelType w:val="hybridMultilevel"/>
    <w:tmpl w:val="2BD02E5A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C04E21"/>
    <w:multiLevelType w:val="hybridMultilevel"/>
    <w:tmpl w:val="7638B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336E2"/>
    <w:multiLevelType w:val="hybridMultilevel"/>
    <w:tmpl w:val="F4DE6A78"/>
    <w:lvl w:ilvl="0" w:tplc="B57866CC">
      <w:start w:val="67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B31912"/>
    <w:multiLevelType w:val="hybridMultilevel"/>
    <w:tmpl w:val="E2101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3762E"/>
    <w:multiLevelType w:val="hybridMultilevel"/>
    <w:tmpl w:val="0D2CBB18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52AB6"/>
    <w:multiLevelType w:val="hybridMultilevel"/>
    <w:tmpl w:val="6FB0114C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944161"/>
    <w:multiLevelType w:val="hybridMultilevel"/>
    <w:tmpl w:val="B5749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A1E45"/>
    <w:multiLevelType w:val="singleLevel"/>
    <w:tmpl w:val="07F6C09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2CD6C9E"/>
    <w:multiLevelType w:val="singleLevel"/>
    <w:tmpl w:val="8D521FEA"/>
    <w:lvl w:ilvl="0">
      <w:start w:val="2"/>
      <w:numFmt w:val="decimal"/>
      <w:lvlText w:val="5.4.%1. "/>
      <w:lvlJc w:val="left"/>
      <w:pPr>
        <w:tabs>
          <w:tab w:val="num" w:pos="720"/>
        </w:tabs>
        <w:ind w:left="283" w:hanging="283"/>
      </w:pPr>
      <w:rPr>
        <w:b/>
        <w:i w:val="0"/>
        <w:sz w:val="20"/>
      </w:r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trike w:val="0"/>
          <w:dstrike w:val="0"/>
          <w:u w:val="none"/>
          <w:effect w:val="none"/>
        </w:rPr>
      </w:lvl>
    </w:lvlOverride>
  </w:num>
  <w:num w:numId="2">
    <w:abstractNumId w:val="19"/>
    <w:lvlOverride w:ilvl="0">
      <w:startOverride w:val="1"/>
    </w:lvlOverride>
  </w:num>
  <w:num w:numId="3">
    <w:abstractNumId w:val="1"/>
    <w:lvlOverride w:ilvl="0">
      <w:lvl w:ilvl="0">
        <w:start w:val="2"/>
        <w:numFmt w:val="decimal"/>
        <w:lvlText w:val="1.4.%1. "/>
        <w:legacy w:legacy="1" w:legacySpace="0" w:legacyIndent="283"/>
        <w:lvlJc w:val="left"/>
        <w:pPr>
          <w:ind w:left="851" w:hanging="283"/>
        </w:pPr>
        <w:rPr>
          <w:rFonts w:ascii="Verdana" w:hAnsi="Verdana" w:cs="Tahoma" w:hint="default"/>
          <w:b/>
          <w:i w:val="0"/>
          <w:sz w:val="20"/>
          <w:szCs w:val="20"/>
        </w:rPr>
      </w:lvl>
    </w:lvlOverride>
  </w:num>
  <w:num w:numId="4">
    <w:abstractNumId w:val="1"/>
    <w:lvlOverride w:ilvl="0">
      <w:startOverride w:val="2"/>
    </w:lvlOverride>
  </w:num>
  <w:num w:numId="5">
    <w:abstractNumId w:val="28"/>
  </w:num>
  <w:num w:numId="6">
    <w:abstractNumId w:val="20"/>
    <w:lvlOverride w:ilvl="0">
      <w:startOverride w:val="1"/>
    </w:lvlOverride>
  </w:num>
  <w:num w:numId="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8">
    <w:abstractNumId w:val="11"/>
    <w:lvlOverride w:ilvl="0">
      <w:startOverride w:val="1"/>
    </w:lvlOverride>
  </w:num>
  <w:num w:numId="9">
    <w:abstractNumId w:val="29"/>
    <w:lvlOverride w:ilvl="0">
      <w:startOverride w:val="2"/>
    </w:lvlOverride>
  </w:num>
  <w:num w:numId="10">
    <w:abstractNumId w:val="10"/>
  </w:num>
  <w:num w:numId="11">
    <w:abstractNumId w:val="23"/>
  </w:num>
  <w:num w:numId="12">
    <w:abstractNumId w:val="13"/>
  </w:num>
  <w:num w:numId="13">
    <w:abstractNumId w:val="16"/>
  </w:num>
  <w:num w:numId="14">
    <w:abstractNumId w:val="24"/>
  </w:num>
  <w:num w:numId="15">
    <w:abstractNumId w:val="22"/>
  </w:num>
  <w:num w:numId="16">
    <w:abstractNumId w:val="4"/>
  </w:num>
  <w:num w:numId="17">
    <w:abstractNumId w:val="8"/>
  </w:num>
  <w:num w:numId="18">
    <w:abstractNumId w:val="7"/>
  </w:num>
  <w:num w:numId="19">
    <w:abstractNumId w:val="14"/>
  </w:num>
  <w:num w:numId="20">
    <w:abstractNumId w:val="6"/>
  </w:num>
  <w:num w:numId="21">
    <w:abstractNumId w:val="17"/>
  </w:num>
  <w:num w:numId="22">
    <w:abstractNumId w:val="5"/>
  </w:num>
  <w:num w:numId="23">
    <w:abstractNumId w:val="12"/>
  </w:num>
  <w:num w:numId="24">
    <w:abstractNumId w:val="21"/>
  </w:num>
  <w:num w:numId="25">
    <w:abstractNumId w:val="27"/>
  </w:num>
  <w:num w:numId="26">
    <w:abstractNumId w:val="2"/>
  </w:num>
  <w:num w:numId="27">
    <w:abstractNumId w:val="18"/>
  </w:num>
  <w:num w:numId="28">
    <w:abstractNumId w:val="25"/>
  </w:num>
  <w:num w:numId="29">
    <w:abstractNumId w:val="15"/>
  </w:num>
  <w:num w:numId="30">
    <w:abstractNumId w:val="26"/>
  </w:num>
  <w:num w:numId="31">
    <w:abstractNumId w:val="3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B45"/>
    <w:rsid w:val="00006F6B"/>
    <w:rsid w:val="00013F07"/>
    <w:rsid w:val="000359E2"/>
    <w:rsid w:val="00060FEF"/>
    <w:rsid w:val="000A62E4"/>
    <w:rsid w:val="000B475C"/>
    <w:rsid w:val="000C0593"/>
    <w:rsid w:val="000D0B31"/>
    <w:rsid w:val="000D3872"/>
    <w:rsid w:val="0010391C"/>
    <w:rsid w:val="00127D4D"/>
    <w:rsid w:val="001467DE"/>
    <w:rsid w:val="00167210"/>
    <w:rsid w:val="0018195A"/>
    <w:rsid w:val="001C08C4"/>
    <w:rsid w:val="001D30D7"/>
    <w:rsid w:val="001F0544"/>
    <w:rsid w:val="00200CDC"/>
    <w:rsid w:val="00223D44"/>
    <w:rsid w:val="002264A0"/>
    <w:rsid w:val="00235C1B"/>
    <w:rsid w:val="00272960"/>
    <w:rsid w:val="00275809"/>
    <w:rsid w:val="002927F4"/>
    <w:rsid w:val="002B0A16"/>
    <w:rsid w:val="002D1332"/>
    <w:rsid w:val="002E2ABC"/>
    <w:rsid w:val="002E6B7D"/>
    <w:rsid w:val="0033137A"/>
    <w:rsid w:val="00340F2E"/>
    <w:rsid w:val="00342F81"/>
    <w:rsid w:val="0039493B"/>
    <w:rsid w:val="003C1267"/>
    <w:rsid w:val="003D73E4"/>
    <w:rsid w:val="003E4186"/>
    <w:rsid w:val="00404A62"/>
    <w:rsid w:val="00456314"/>
    <w:rsid w:val="00462028"/>
    <w:rsid w:val="004A0B2A"/>
    <w:rsid w:val="004E0D70"/>
    <w:rsid w:val="004E3319"/>
    <w:rsid w:val="004F64FA"/>
    <w:rsid w:val="00505013"/>
    <w:rsid w:val="00506DA9"/>
    <w:rsid w:val="005169E1"/>
    <w:rsid w:val="00523067"/>
    <w:rsid w:val="00573E69"/>
    <w:rsid w:val="00580F54"/>
    <w:rsid w:val="00582EA5"/>
    <w:rsid w:val="00594685"/>
    <w:rsid w:val="005B1715"/>
    <w:rsid w:val="005B3C97"/>
    <w:rsid w:val="005C3F59"/>
    <w:rsid w:val="005C62E7"/>
    <w:rsid w:val="005D31EA"/>
    <w:rsid w:val="005D585A"/>
    <w:rsid w:val="0061622C"/>
    <w:rsid w:val="006240EB"/>
    <w:rsid w:val="00651523"/>
    <w:rsid w:val="006531EE"/>
    <w:rsid w:val="006532AE"/>
    <w:rsid w:val="00664F6A"/>
    <w:rsid w:val="00670062"/>
    <w:rsid w:val="00695A90"/>
    <w:rsid w:val="00695D0A"/>
    <w:rsid w:val="006A4415"/>
    <w:rsid w:val="006D1F53"/>
    <w:rsid w:val="0072614D"/>
    <w:rsid w:val="00727DCA"/>
    <w:rsid w:val="007315D6"/>
    <w:rsid w:val="00782F41"/>
    <w:rsid w:val="007842E0"/>
    <w:rsid w:val="007B0679"/>
    <w:rsid w:val="007D3A04"/>
    <w:rsid w:val="007F6F55"/>
    <w:rsid w:val="00813C66"/>
    <w:rsid w:val="0081570B"/>
    <w:rsid w:val="008216BC"/>
    <w:rsid w:val="0083604E"/>
    <w:rsid w:val="00856D01"/>
    <w:rsid w:val="00882916"/>
    <w:rsid w:val="00893002"/>
    <w:rsid w:val="008D7B45"/>
    <w:rsid w:val="00915544"/>
    <w:rsid w:val="00916628"/>
    <w:rsid w:val="00925123"/>
    <w:rsid w:val="009254FA"/>
    <w:rsid w:val="00955CF9"/>
    <w:rsid w:val="009577EC"/>
    <w:rsid w:val="00962E5D"/>
    <w:rsid w:val="00993F7D"/>
    <w:rsid w:val="00996DFF"/>
    <w:rsid w:val="009C5228"/>
    <w:rsid w:val="009D1C50"/>
    <w:rsid w:val="009D422D"/>
    <w:rsid w:val="009E4BED"/>
    <w:rsid w:val="009E778F"/>
    <w:rsid w:val="009F1964"/>
    <w:rsid w:val="00A0623C"/>
    <w:rsid w:val="00A41262"/>
    <w:rsid w:val="00A47BF0"/>
    <w:rsid w:val="00A77507"/>
    <w:rsid w:val="00A80370"/>
    <w:rsid w:val="00A86A14"/>
    <w:rsid w:val="00A97AE1"/>
    <w:rsid w:val="00AB11AA"/>
    <w:rsid w:val="00AB5E01"/>
    <w:rsid w:val="00AC4B0D"/>
    <w:rsid w:val="00AD60B6"/>
    <w:rsid w:val="00AE2790"/>
    <w:rsid w:val="00B0111E"/>
    <w:rsid w:val="00B16B15"/>
    <w:rsid w:val="00B17065"/>
    <w:rsid w:val="00B46387"/>
    <w:rsid w:val="00B53E75"/>
    <w:rsid w:val="00B64A9D"/>
    <w:rsid w:val="00B70C14"/>
    <w:rsid w:val="00BA189F"/>
    <w:rsid w:val="00BA1D2F"/>
    <w:rsid w:val="00BB1AF9"/>
    <w:rsid w:val="00BB50E8"/>
    <w:rsid w:val="00BC5A1F"/>
    <w:rsid w:val="00BD2F10"/>
    <w:rsid w:val="00BF65B5"/>
    <w:rsid w:val="00C21035"/>
    <w:rsid w:val="00C40348"/>
    <w:rsid w:val="00C43962"/>
    <w:rsid w:val="00C662CE"/>
    <w:rsid w:val="00C82456"/>
    <w:rsid w:val="00CA3BF1"/>
    <w:rsid w:val="00CB66A9"/>
    <w:rsid w:val="00CD2293"/>
    <w:rsid w:val="00CD5261"/>
    <w:rsid w:val="00CF3460"/>
    <w:rsid w:val="00CF7013"/>
    <w:rsid w:val="00D025DC"/>
    <w:rsid w:val="00D03485"/>
    <w:rsid w:val="00D1148D"/>
    <w:rsid w:val="00D1459E"/>
    <w:rsid w:val="00D6138F"/>
    <w:rsid w:val="00DA6E7E"/>
    <w:rsid w:val="00DB2977"/>
    <w:rsid w:val="00DD00F5"/>
    <w:rsid w:val="00DD56A7"/>
    <w:rsid w:val="00DF7FA7"/>
    <w:rsid w:val="00E05080"/>
    <w:rsid w:val="00E12DFF"/>
    <w:rsid w:val="00E1706D"/>
    <w:rsid w:val="00E23CCB"/>
    <w:rsid w:val="00E2418A"/>
    <w:rsid w:val="00E2739F"/>
    <w:rsid w:val="00E416FC"/>
    <w:rsid w:val="00E45273"/>
    <w:rsid w:val="00E5024B"/>
    <w:rsid w:val="00E70C9C"/>
    <w:rsid w:val="00EA6CE8"/>
    <w:rsid w:val="00EB180A"/>
    <w:rsid w:val="00EC02C3"/>
    <w:rsid w:val="00EF36D0"/>
    <w:rsid w:val="00F07B04"/>
    <w:rsid w:val="00F43637"/>
    <w:rsid w:val="00F53070"/>
    <w:rsid w:val="00F542AD"/>
    <w:rsid w:val="00F82DA7"/>
    <w:rsid w:val="00F86A22"/>
    <w:rsid w:val="00F956D0"/>
    <w:rsid w:val="00F97AC5"/>
    <w:rsid w:val="00FA7A21"/>
    <w:rsid w:val="00FB71DD"/>
    <w:rsid w:val="00FC00DE"/>
    <w:rsid w:val="00FE12B5"/>
    <w:rsid w:val="00FE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28FFA9A"/>
  <w15:docId w15:val="{2E9D179C-F407-430E-9609-BAC76570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B4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D7B45"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link w:val="Nagwek2Znak"/>
    <w:unhideWhenUsed/>
    <w:qFormat/>
    <w:rsid w:val="008D7B45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A6C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7B45"/>
    <w:rPr>
      <w:b/>
      <w:sz w:val="25"/>
      <w:szCs w:val="24"/>
    </w:rPr>
  </w:style>
  <w:style w:type="character" w:customStyle="1" w:styleId="Nagwek2Znak">
    <w:name w:val="Nagłówek 2 Znak"/>
    <w:basedOn w:val="Domylnaczcionkaakapitu"/>
    <w:link w:val="Nagwek2"/>
    <w:rsid w:val="008D7B45"/>
    <w:rPr>
      <w:sz w:val="24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locked/>
    <w:rsid w:val="008D7B45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nhideWhenUsed/>
    <w:rsid w:val="008D7B45"/>
    <w:rPr>
      <w:rFonts w:ascii="Arial" w:hAnsi="Arial" w:cs="Arial"/>
      <w:szCs w:val="20"/>
    </w:rPr>
  </w:style>
  <w:style w:type="character" w:customStyle="1" w:styleId="TekstpodstawowyZnak1">
    <w:name w:val="Tekst podstawowy Znak1"/>
    <w:basedOn w:val="Domylnaczcionkaakapitu"/>
    <w:rsid w:val="008D7B45"/>
    <w:rPr>
      <w:sz w:val="24"/>
      <w:szCs w:val="24"/>
    </w:rPr>
  </w:style>
  <w:style w:type="paragraph" w:customStyle="1" w:styleId="Standardowytekst">
    <w:name w:val="Standardowy.tekst"/>
    <w:rsid w:val="008D7B45"/>
    <w:pPr>
      <w:jc w:val="both"/>
    </w:pPr>
  </w:style>
  <w:style w:type="character" w:styleId="Odwoaniedokomentarza">
    <w:name w:val="annotation reference"/>
    <w:basedOn w:val="Domylnaczcionkaakapitu"/>
    <w:rsid w:val="00E0508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050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05080"/>
  </w:style>
  <w:style w:type="paragraph" w:styleId="Tematkomentarza">
    <w:name w:val="annotation subject"/>
    <w:basedOn w:val="Tekstkomentarza"/>
    <w:next w:val="Tekstkomentarza"/>
    <w:link w:val="TematkomentarzaZnak"/>
    <w:rsid w:val="00E050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05080"/>
    <w:rPr>
      <w:b/>
      <w:bCs/>
    </w:rPr>
  </w:style>
  <w:style w:type="paragraph" w:styleId="Tekstdymka">
    <w:name w:val="Balloon Text"/>
    <w:basedOn w:val="Normalny"/>
    <w:link w:val="TekstdymkaZnak"/>
    <w:rsid w:val="00E050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05080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alny"/>
    <w:qFormat/>
    <w:rsid w:val="005B1715"/>
    <w:pPr>
      <w:tabs>
        <w:tab w:val="left" w:pos="1418"/>
        <w:tab w:val="right" w:leader="dot" w:pos="9639"/>
      </w:tabs>
      <w:spacing w:after="240"/>
    </w:pPr>
    <w:rPr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7842E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B170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1706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70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065"/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A86A14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character" w:customStyle="1" w:styleId="FontStyle81">
    <w:name w:val="Font Style81"/>
    <w:uiPriority w:val="99"/>
    <w:rsid w:val="00A86A14"/>
    <w:rPr>
      <w:rFonts w:ascii="MS Reference Sans Serif" w:hAnsi="MS Reference Sans Serif" w:cs="MS Reference Sans Serif"/>
      <w:color w:val="000000"/>
      <w:sz w:val="14"/>
      <w:szCs w:val="14"/>
    </w:rPr>
  </w:style>
  <w:style w:type="paragraph" w:styleId="Tekstpodstawowywcity">
    <w:name w:val="Body Text Indent"/>
    <w:basedOn w:val="Normalny"/>
    <w:link w:val="TekstpodstawowywcityZnak"/>
    <w:unhideWhenUsed/>
    <w:rsid w:val="00F86A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86A22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EA6CE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ine1">
    <w:name w:val="Mine 1"/>
    <w:basedOn w:val="Normalny"/>
    <w:link w:val="Mine1Znak"/>
    <w:rsid w:val="00EA6CE8"/>
    <w:pPr>
      <w:spacing w:after="114" w:line="120" w:lineRule="atLeast"/>
      <w:jc w:val="both"/>
    </w:pPr>
    <w:rPr>
      <w:position w:val="6"/>
      <w:szCs w:val="20"/>
    </w:rPr>
  </w:style>
  <w:style w:type="character" w:customStyle="1" w:styleId="Mine1Znak">
    <w:name w:val="Mine 1 Znak"/>
    <w:link w:val="Mine1"/>
    <w:rsid w:val="00EA6CE8"/>
    <w:rPr>
      <w:position w:val="6"/>
      <w:sz w:val="24"/>
    </w:rPr>
  </w:style>
  <w:style w:type="paragraph" w:styleId="Tytu">
    <w:name w:val="Title"/>
    <w:basedOn w:val="Normalny"/>
    <w:link w:val="TytuZnak"/>
    <w:qFormat/>
    <w:rsid w:val="001D30D7"/>
    <w:pPr>
      <w:tabs>
        <w:tab w:val="left" w:pos="-720"/>
      </w:tabs>
      <w:spacing w:line="312" w:lineRule="auto"/>
      <w:jc w:val="center"/>
    </w:pPr>
    <w:rPr>
      <w:b/>
      <w:spacing w:val="-3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D30D7"/>
    <w:rPr>
      <w:b/>
      <w:spacing w:val="-3"/>
      <w:sz w:val="28"/>
    </w:rPr>
  </w:style>
  <w:style w:type="character" w:customStyle="1" w:styleId="Mine1ZnakZnak">
    <w:name w:val="Mine 1 Znak Znak"/>
    <w:rsid w:val="00D6138F"/>
    <w:rPr>
      <w:position w:val="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F1E37-F372-43AE-97B7-24EE7E1A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</Pages>
  <Words>3354</Words>
  <Characters>20125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Wielgucki Maciej</dc:creator>
  <cp:lastModifiedBy>Bohdiel Dorota</cp:lastModifiedBy>
  <cp:revision>38</cp:revision>
  <dcterms:created xsi:type="dcterms:W3CDTF">2017-10-05T11:18:00Z</dcterms:created>
  <dcterms:modified xsi:type="dcterms:W3CDTF">2025-03-03T06:47:00Z</dcterms:modified>
</cp:coreProperties>
</file>